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171D" w14:textId="4F925560" w:rsidR="006E731F" w:rsidRPr="00393287" w:rsidRDefault="006E731F" w:rsidP="006E731F">
      <w:pPr>
        <w:pStyle w:val="HdgCenterBold"/>
        <w:spacing w:after="0"/>
        <w:rPr>
          <w:rFonts w:ascii="Calibri" w:hAnsi="Calibri" w:cs="Arial"/>
          <w:szCs w:val="24"/>
        </w:rPr>
      </w:pPr>
      <w:r w:rsidRPr="00393287">
        <w:rPr>
          <w:rFonts w:ascii="Calibri" w:hAnsi="Calibri" w:cs="Arial"/>
          <w:szCs w:val="24"/>
        </w:rPr>
        <w:t xml:space="preserve">ALAMEDA COUNTY </w:t>
      </w:r>
      <w:r w:rsidR="00DE10C9">
        <w:rPr>
          <w:rFonts w:ascii="Calibri" w:hAnsi="Calibri" w:cs="Arial"/>
          <w:szCs w:val="24"/>
        </w:rPr>
        <w:t>SOURCE REDUCTION AND RECYCLING BOARD</w:t>
      </w:r>
    </w:p>
    <w:p w14:paraId="34BB7FF7" w14:textId="77777777" w:rsidR="006E731F" w:rsidRPr="00393287" w:rsidRDefault="006E731F" w:rsidP="006E731F">
      <w:pPr>
        <w:pStyle w:val="HdgCenterBold"/>
        <w:spacing w:after="0"/>
        <w:rPr>
          <w:rFonts w:ascii="Calibri" w:hAnsi="Calibri" w:cs="Arial"/>
          <w:szCs w:val="24"/>
        </w:rPr>
      </w:pPr>
      <w:r>
        <w:rPr>
          <w:rFonts w:ascii="Calibri" w:hAnsi="Calibri" w:cs="Arial"/>
          <w:szCs w:val="24"/>
        </w:rPr>
        <w:t xml:space="preserve">EQUIPMENT </w:t>
      </w:r>
      <w:r w:rsidRPr="00393287">
        <w:rPr>
          <w:rFonts w:ascii="Calibri" w:hAnsi="Calibri" w:cs="Arial"/>
          <w:szCs w:val="24"/>
        </w:rPr>
        <w:t>GRANT AGREEMENT</w:t>
      </w:r>
    </w:p>
    <w:p w14:paraId="40C690D2" w14:textId="283530A6" w:rsidR="006E731F" w:rsidRPr="00393287" w:rsidRDefault="006E731F" w:rsidP="006E731F">
      <w:pPr>
        <w:pStyle w:val="HdgCenterBold"/>
        <w:rPr>
          <w:rFonts w:ascii="Calibri" w:hAnsi="Calibri" w:cs="Arial"/>
          <w:szCs w:val="24"/>
        </w:rPr>
      </w:pPr>
    </w:p>
    <w:p w14:paraId="1CAE8E46" w14:textId="3324A435" w:rsidR="006E731F" w:rsidRPr="001D76E5" w:rsidRDefault="001D76E5" w:rsidP="006E731F">
      <w:pPr>
        <w:pStyle w:val="HdgCenterBold"/>
        <w:rPr>
          <w:rFonts w:ascii="Calibri" w:hAnsi="Calibri" w:cs="Arial"/>
          <w:szCs w:val="24"/>
          <w:u w:val="single"/>
        </w:rPr>
      </w:pPr>
      <w:r w:rsidRPr="001D76E5">
        <w:rPr>
          <w:rFonts w:ascii="Calibri" w:hAnsi="Calibri" w:cs="Arial"/>
          <w:szCs w:val="24"/>
          <w:u w:val="single"/>
        </w:rPr>
        <w:t>TERMS AND CONDITIONS</w:t>
      </w:r>
    </w:p>
    <w:p w14:paraId="6F94DFEE" w14:textId="77777777" w:rsidR="006E731F" w:rsidRPr="00393287" w:rsidRDefault="006E731F" w:rsidP="006E731F">
      <w:pPr>
        <w:pStyle w:val="Level1"/>
        <w:numPr>
          <w:ilvl w:val="0"/>
          <w:numId w:val="13"/>
        </w:numPr>
        <w:rPr>
          <w:rFonts w:ascii="Calibri" w:hAnsi="Calibri" w:cs="Arial"/>
          <w:szCs w:val="24"/>
          <w:u w:val="single"/>
        </w:rPr>
      </w:pPr>
      <w:r w:rsidRPr="00393287">
        <w:rPr>
          <w:rFonts w:ascii="Calibri" w:hAnsi="Calibri" w:cs="Arial"/>
          <w:szCs w:val="24"/>
          <w:u w:val="single"/>
        </w:rPr>
        <w:t xml:space="preserve">Grantee Obligations.  </w:t>
      </w:r>
    </w:p>
    <w:p w14:paraId="0E48B0C7" w14:textId="21B8E4DE" w:rsidR="00CD5573" w:rsidRPr="00CF5B80" w:rsidRDefault="00CD5573" w:rsidP="006E731F">
      <w:pPr>
        <w:pStyle w:val="Level2"/>
        <w:numPr>
          <w:ilvl w:val="1"/>
          <w:numId w:val="13"/>
        </w:numPr>
        <w:rPr>
          <w:rFonts w:asciiTheme="minorHAnsi" w:hAnsiTheme="minorHAnsi" w:cstheme="minorHAnsi"/>
          <w:szCs w:val="24"/>
        </w:rPr>
      </w:pPr>
      <w:r w:rsidRPr="00CF5B80">
        <w:rPr>
          <w:rFonts w:asciiTheme="minorHAnsi" w:hAnsiTheme="minorHAnsi" w:cstheme="minorHAnsi"/>
          <w:szCs w:val="24"/>
        </w:rPr>
        <w:t xml:space="preserve">Grantee understands and agrees that grant funds must be used for purchase of equipment after the date the grant agreement is approved by Grantor and that it must use and may not sell, give away, or otherwise transfer the equipment for five years from the date of this agreement without the written approval of Grantor.  </w:t>
      </w:r>
    </w:p>
    <w:p w14:paraId="17742884" w14:textId="72144284" w:rsidR="006E731F" w:rsidRPr="002F4FAF" w:rsidRDefault="006E731F" w:rsidP="006E731F">
      <w:pPr>
        <w:pStyle w:val="Level2"/>
        <w:numPr>
          <w:ilvl w:val="1"/>
          <w:numId w:val="13"/>
        </w:numPr>
        <w:rPr>
          <w:rFonts w:asciiTheme="minorHAnsi" w:hAnsiTheme="minorHAnsi" w:cstheme="minorHAnsi"/>
          <w:szCs w:val="24"/>
        </w:rPr>
      </w:pPr>
      <w:proofErr w:type="gramStart"/>
      <w:r w:rsidRPr="002F4FAF">
        <w:rPr>
          <w:rFonts w:asciiTheme="minorHAnsi" w:hAnsiTheme="minorHAnsi" w:cstheme="minorHAnsi"/>
          <w:szCs w:val="24"/>
        </w:rPr>
        <w:t>Grantee</w:t>
      </w:r>
      <w:proofErr w:type="gramEnd"/>
      <w:r w:rsidRPr="002F4FAF">
        <w:rPr>
          <w:rFonts w:asciiTheme="minorHAnsi" w:hAnsiTheme="minorHAnsi" w:cstheme="minorHAnsi"/>
          <w:szCs w:val="24"/>
        </w:rPr>
        <w:t xml:space="preserve"> shall observe and comply with all applicable laws, ordinances, </w:t>
      </w:r>
      <w:proofErr w:type="gramStart"/>
      <w:r w:rsidRPr="002F4FAF">
        <w:rPr>
          <w:rFonts w:asciiTheme="minorHAnsi" w:hAnsiTheme="minorHAnsi" w:cstheme="minorHAnsi"/>
          <w:szCs w:val="24"/>
        </w:rPr>
        <w:t>codes</w:t>
      </w:r>
      <w:proofErr w:type="gramEnd"/>
      <w:r w:rsidRPr="002F4FAF">
        <w:rPr>
          <w:rFonts w:asciiTheme="minorHAnsi" w:hAnsiTheme="minorHAnsi" w:cstheme="minorHAnsi"/>
          <w:szCs w:val="24"/>
        </w:rPr>
        <w:t xml:space="preserve"> and regulations of governmental agencies.  Grantee represents and warrants to Grantor that it has all licenses, permits, qualifications and approvals of whatsoever nature which are legally required for Grantee to complete the Grant Project Description.</w:t>
      </w:r>
    </w:p>
    <w:p w14:paraId="71FEC1A6" w14:textId="7286BF2B" w:rsidR="002F4FAF" w:rsidRPr="002F4FAF" w:rsidRDefault="002F4FAF" w:rsidP="002F4FAF">
      <w:pPr>
        <w:pStyle w:val="ListParagraph"/>
        <w:numPr>
          <w:ilvl w:val="1"/>
          <w:numId w:val="13"/>
        </w:numPr>
        <w:rPr>
          <w:rFonts w:asciiTheme="minorHAnsi" w:hAnsiTheme="minorHAnsi" w:cstheme="minorHAnsi"/>
        </w:rPr>
      </w:pPr>
      <w:r w:rsidRPr="002F4FAF">
        <w:rPr>
          <w:rFonts w:asciiTheme="minorHAnsi" w:hAnsiTheme="minorHAnsi" w:cstheme="minorHAnsi"/>
          <w:color w:val="000000"/>
          <w:szCs w:val="24"/>
        </w:rPr>
        <w:t xml:space="preserve">Grantees </w:t>
      </w:r>
      <w:r w:rsidRPr="002F4FAF">
        <w:rPr>
          <w:rFonts w:asciiTheme="minorHAnsi" w:hAnsiTheme="minorHAnsi" w:cstheme="minorHAnsi"/>
          <w:color w:val="000000"/>
          <w:szCs w:val="24"/>
        </w:rPr>
        <w:t>must</w:t>
      </w:r>
      <w:r w:rsidRPr="002F4FAF">
        <w:rPr>
          <w:rFonts w:asciiTheme="minorHAnsi" w:hAnsiTheme="minorHAnsi" w:cstheme="minorHAnsi"/>
        </w:rPr>
        <w:t xml:space="preserve"> sign a grant agreement within 45 days of the application being approved.  Lack of an executed funding agreement within this time </w:t>
      </w:r>
      <w:proofErr w:type="gramStart"/>
      <w:r w:rsidRPr="002F4FAF">
        <w:rPr>
          <w:rFonts w:asciiTheme="minorHAnsi" w:hAnsiTheme="minorHAnsi" w:cstheme="minorHAnsi"/>
        </w:rPr>
        <w:t>frame  will</w:t>
      </w:r>
      <w:proofErr w:type="gramEnd"/>
      <w:r w:rsidRPr="002F4FAF">
        <w:rPr>
          <w:rFonts w:asciiTheme="minorHAnsi" w:hAnsiTheme="minorHAnsi" w:cstheme="minorHAnsi"/>
        </w:rPr>
        <w:t xml:space="preserve"> result in grant funds </w:t>
      </w:r>
      <w:proofErr w:type="gramStart"/>
      <w:r w:rsidRPr="002F4FAF">
        <w:rPr>
          <w:rFonts w:asciiTheme="minorHAnsi" w:hAnsiTheme="minorHAnsi" w:cstheme="minorHAnsi"/>
        </w:rPr>
        <w:t>returned</w:t>
      </w:r>
      <w:proofErr w:type="gramEnd"/>
      <w:r w:rsidRPr="002F4FAF">
        <w:rPr>
          <w:rFonts w:asciiTheme="minorHAnsi" w:hAnsiTheme="minorHAnsi" w:cstheme="minorHAnsi"/>
        </w:rPr>
        <w:t xml:space="preserve"> to the pool and available for other grantees (exceptions may be made by the program director). </w:t>
      </w:r>
    </w:p>
    <w:p w14:paraId="7FFEC692" w14:textId="77777777" w:rsidR="00CF5B80" w:rsidRPr="00CF5B80" w:rsidRDefault="00CF5B80" w:rsidP="00CF5B80">
      <w:pPr>
        <w:pStyle w:val="ListParagraph"/>
        <w:ind w:left="1440"/>
        <w:rPr>
          <w:rFonts w:asciiTheme="minorHAnsi" w:hAnsiTheme="minorHAnsi" w:cstheme="minorHAnsi"/>
          <w:sz w:val="22"/>
          <w:szCs w:val="24"/>
        </w:rPr>
      </w:pPr>
    </w:p>
    <w:p w14:paraId="5E4301DB" w14:textId="565E633C" w:rsidR="006E731F" w:rsidRPr="00CF5B80" w:rsidRDefault="006E731F" w:rsidP="006E731F">
      <w:pPr>
        <w:pStyle w:val="Level2"/>
        <w:numPr>
          <w:ilvl w:val="1"/>
          <w:numId w:val="13"/>
        </w:numPr>
        <w:rPr>
          <w:rFonts w:asciiTheme="minorHAnsi" w:hAnsiTheme="minorHAnsi" w:cstheme="minorHAnsi"/>
          <w:szCs w:val="24"/>
        </w:rPr>
      </w:pPr>
      <w:r w:rsidRPr="00CF5B80">
        <w:rPr>
          <w:rFonts w:asciiTheme="minorHAnsi" w:hAnsiTheme="minorHAnsi" w:cstheme="minorHAnsi"/>
          <w:szCs w:val="24"/>
        </w:rPr>
        <w:t>No relationship of employer and employee is created by this Agreement, it being understood that Grantee shall act hereunder as an independent contractor performing the work set forth in Exhibit A for its own and the general public benefit, not on behalf of Grantor and that the sole interest of Grantor is to ensure that grant funds are used in accordance with their intended purpose in accordance with the standards set forth in this Agreement.</w:t>
      </w:r>
    </w:p>
    <w:p w14:paraId="2E681A87" w14:textId="77777777" w:rsidR="007C4836" w:rsidRPr="00CF5B80" w:rsidRDefault="006E731F" w:rsidP="007C4836">
      <w:pPr>
        <w:pStyle w:val="ListParagraph"/>
        <w:numPr>
          <w:ilvl w:val="1"/>
          <w:numId w:val="13"/>
        </w:numPr>
        <w:rPr>
          <w:rFonts w:asciiTheme="minorHAnsi" w:hAnsiTheme="minorHAnsi" w:cstheme="minorHAnsi"/>
          <w:sz w:val="22"/>
          <w:szCs w:val="24"/>
        </w:rPr>
      </w:pPr>
      <w:proofErr w:type="gramStart"/>
      <w:r w:rsidRPr="00CF5B80">
        <w:rPr>
          <w:rFonts w:asciiTheme="minorHAnsi" w:hAnsiTheme="minorHAnsi" w:cstheme="minorHAnsi"/>
          <w:szCs w:val="24"/>
        </w:rPr>
        <w:t>Grantee</w:t>
      </w:r>
      <w:proofErr w:type="gramEnd"/>
      <w:r w:rsidRPr="00CF5B80">
        <w:rPr>
          <w:rFonts w:asciiTheme="minorHAnsi" w:hAnsiTheme="minorHAnsi" w:cstheme="minorHAnsi"/>
          <w:szCs w:val="24"/>
        </w:rPr>
        <w:t xml:space="preserve"> has and shall maintain in effect statutory workers' compensation and employer's liability insurance as required by state law with a limit of at least $1,000,000 per accident for bodily injury or disease.  Neither </w:t>
      </w:r>
      <w:proofErr w:type="gramStart"/>
      <w:r w:rsidRPr="00CF5B80">
        <w:rPr>
          <w:rFonts w:asciiTheme="minorHAnsi" w:hAnsiTheme="minorHAnsi" w:cstheme="minorHAnsi"/>
          <w:szCs w:val="24"/>
        </w:rPr>
        <w:t>Grantee</w:t>
      </w:r>
      <w:proofErr w:type="gramEnd"/>
      <w:r w:rsidRPr="00CF5B80">
        <w:rPr>
          <w:rFonts w:asciiTheme="minorHAnsi" w:hAnsiTheme="minorHAnsi" w:cstheme="minorHAnsi"/>
          <w:szCs w:val="24"/>
        </w:rPr>
        <w:t xml:space="preserve"> nor its carrier shall be entitled to recover any costs, settlements, or expenses of workers' compensation claims arising out of this agreement.  </w:t>
      </w:r>
    </w:p>
    <w:p w14:paraId="3EAD1F93" w14:textId="77777777" w:rsidR="00CF5B80" w:rsidRPr="00CF5B80" w:rsidRDefault="00CF5B80" w:rsidP="00CF5B80">
      <w:pPr>
        <w:pStyle w:val="ListParagraph"/>
        <w:ind w:left="1440"/>
        <w:rPr>
          <w:rFonts w:asciiTheme="minorHAnsi" w:hAnsiTheme="minorHAnsi" w:cstheme="minorHAnsi"/>
          <w:sz w:val="22"/>
          <w:szCs w:val="24"/>
        </w:rPr>
      </w:pPr>
    </w:p>
    <w:p w14:paraId="183272D3" w14:textId="0EECB3D5" w:rsidR="00880D4B" w:rsidRPr="00CF5B80" w:rsidRDefault="00880D4B" w:rsidP="00CF5B80">
      <w:pPr>
        <w:pStyle w:val="ListParagraph"/>
        <w:numPr>
          <w:ilvl w:val="1"/>
          <w:numId w:val="13"/>
        </w:numPr>
        <w:rPr>
          <w:rFonts w:asciiTheme="minorHAnsi" w:hAnsiTheme="minorHAnsi" w:cstheme="minorHAnsi"/>
        </w:rPr>
      </w:pPr>
      <w:r w:rsidRPr="00CF5B80">
        <w:rPr>
          <w:rFonts w:asciiTheme="minorHAnsi" w:eastAsia="Times New Roman" w:hAnsiTheme="minorHAnsi" w:cstheme="minorHAnsi"/>
          <w:color w:val="000000"/>
          <w:szCs w:val="24"/>
        </w:rPr>
        <w:t xml:space="preserve">Failure to respond to correspondence from your designated grant manager within a period of thirty (30) calendar days may result in potential jeopardy to the continuation of funding allocated to your project or initiative. </w:t>
      </w:r>
    </w:p>
    <w:p w14:paraId="018336EA" w14:textId="77777777" w:rsidR="00880D4B" w:rsidRPr="00CF5B80" w:rsidRDefault="00880D4B" w:rsidP="00CF5B80">
      <w:pPr>
        <w:rPr>
          <w:rFonts w:asciiTheme="minorHAnsi" w:hAnsiTheme="minorHAnsi" w:cstheme="minorHAnsi"/>
        </w:rPr>
      </w:pPr>
    </w:p>
    <w:p w14:paraId="24C40020" w14:textId="77777777" w:rsidR="00CF5B80" w:rsidRPr="00CF5B80" w:rsidRDefault="00CF5B80" w:rsidP="00CF5B80">
      <w:pPr>
        <w:rPr>
          <w:rFonts w:asciiTheme="minorHAnsi" w:hAnsiTheme="minorHAnsi" w:cstheme="minorHAnsi"/>
        </w:rPr>
      </w:pPr>
    </w:p>
    <w:p w14:paraId="20AD3A9F" w14:textId="77777777" w:rsidR="00CF5B80" w:rsidRPr="00CF5B80" w:rsidRDefault="00CF5B80" w:rsidP="00CF5B80">
      <w:pPr>
        <w:rPr>
          <w:rFonts w:asciiTheme="minorHAnsi" w:hAnsiTheme="minorHAnsi" w:cstheme="minorHAnsi"/>
        </w:rPr>
      </w:pPr>
    </w:p>
    <w:p w14:paraId="36A0DAAB" w14:textId="77777777" w:rsidR="00CF5B80" w:rsidRPr="00CF5B80" w:rsidRDefault="00CF5B80" w:rsidP="00CF5B80">
      <w:pPr>
        <w:rPr>
          <w:rFonts w:asciiTheme="minorHAnsi" w:hAnsiTheme="minorHAnsi" w:cstheme="minorHAnsi"/>
        </w:rPr>
      </w:pPr>
    </w:p>
    <w:p w14:paraId="2A4E4CAD" w14:textId="77777777" w:rsidR="006E731F" w:rsidRPr="00CF5B80" w:rsidRDefault="006E731F" w:rsidP="006E731F">
      <w:pPr>
        <w:pStyle w:val="Level1"/>
        <w:numPr>
          <w:ilvl w:val="0"/>
          <w:numId w:val="13"/>
        </w:numPr>
        <w:rPr>
          <w:rFonts w:asciiTheme="minorHAnsi" w:hAnsiTheme="minorHAnsi" w:cstheme="minorHAnsi"/>
          <w:szCs w:val="24"/>
          <w:u w:val="single"/>
        </w:rPr>
      </w:pPr>
      <w:r w:rsidRPr="00CF5B80">
        <w:rPr>
          <w:rFonts w:asciiTheme="minorHAnsi" w:hAnsiTheme="minorHAnsi" w:cstheme="minorHAnsi"/>
          <w:szCs w:val="24"/>
          <w:u w:val="single"/>
        </w:rPr>
        <w:t xml:space="preserve">Grantee Not an Agent.  </w:t>
      </w:r>
    </w:p>
    <w:p w14:paraId="18E064CA" w14:textId="4F722353" w:rsidR="006E731F" w:rsidRPr="00CF5B80" w:rsidRDefault="006E731F" w:rsidP="006E731F">
      <w:pPr>
        <w:pStyle w:val="Level1"/>
        <w:numPr>
          <w:ilvl w:val="0"/>
          <w:numId w:val="0"/>
        </w:numPr>
        <w:ind w:left="720"/>
        <w:rPr>
          <w:rFonts w:asciiTheme="minorHAnsi" w:hAnsiTheme="minorHAnsi" w:cstheme="minorHAnsi"/>
          <w:szCs w:val="24"/>
        </w:rPr>
      </w:pPr>
      <w:r w:rsidRPr="00CF5B80">
        <w:rPr>
          <w:rFonts w:asciiTheme="minorHAnsi" w:hAnsiTheme="minorHAnsi" w:cstheme="minorHAnsi"/>
          <w:szCs w:val="24"/>
        </w:rPr>
        <w:t xml:space="preserve">Grantee shall have no authority, express or implied, to act on behalf of Grantor in any capacity whatsoever as an agent. Grantee shall have no authority, express or implied, pursuant to this </w:t>
      </w:r>
      <w:r w:rsidRPr="00CF5B80">
        <w:rPr>
          <w:rFonts w:asciiTheme="minorHAnsi" w:hAnsiTheme="minorHAnsi" w:cstheme="minorHAnsi"/>
          <w:szCs w:val="24"/>
        </w:rPr>
        <w:lastRenderedPageBreak/>
        <w:t xml:space="preserve">Agreement to bind Grantor to any obligation whatsoever.  Grantee shall not use Grantor materials including logos, flyers, etc. without written permission from Grantor. </w:t>
      </w:r>
    </w:p>
    <w:p w14:paraId="738747FC" w14:textId="77777777" w:rsidR="006E731F" w:rsidRPr="00CF5B80" w:rsidRDefault="006E731F" w:rsidP="006E731F">
      <w:pPr>
        <w:pStyle w:val="Level1"/>
        <w:numPr>
          <w:ilvl w:val="0"/>
          <w:numId w:val="13"/>
        </w:numPr>
        <w:rPr>
          <w:rFonts w:asciiTheme="minorHAnsi" w:hAnsiTheme="minorHAnsi" w:cstheme="minorHAnsi"/>
          <w:szCs w:val="24"/>
          <w:u w:val="single"/>
        </w:rPr>
      </w:pPr>
      <w:r w:rsidRPr="00CF5B80">
        <w:rPr>
          <w:rFonts w:asciiTheme="minorHAnsi" w:hAnsiTheme="minorHAnsi" w:cstheme="minorHAnsi"/>
          <w:szCs w:val="24"/>
          <w:u w:val="single"/>
        </w:rPr>
        <w:t xml:space="preserve">Assignment and Subcontracts.  </w:t>
      </w:r>
    </w:p>
    <w:p w14:paraId="27E18E00" w14:textId="77777777" w:rsidR="006E731F" w:rsidRPr="00CF5B80" w:rsidRDefault="006E731F" w:rsidP="00CF5B80">
      <w:pPr>
        <w:ind w:left="720"/>
        <w:rPr>
          <w:rFonts w:asciiTheme="minorHAnsi" w:hAnsiTheme="minorHAnsi" w:cstheme="minorHAnsi"/>
        </w:rPr>
      </w:pPr>
      <w:r w:rsidRPr="00CF5B80">
        <w:rPr>
          <w:rFonts w:asciiTheme="minorHAnsi" w:hAnsiTheme="minorHAnsi" w:cstheme="minorHAnsi"/>
        </w:rPr>
        <w:t xml:space="preserve">This grant award is personal in character and Grantee may not assign any right or obligation under this Agreement. Any attempted or purported assignment of any right or obligation under this Agreement shall be void and of no effect. </w:t>
      </w:r>
    </w:p>
    <w:p w14:paraId="25ED49C9" w14:textId="77777777" w:rsidR="00CF5B80" w:rsidRPr="00CF5B80" w:rsidRDefault="00CF5B80" w:rsidP="00CF5B80">
      <w:pPr>
        <w:ind w:left="720"/>
        <w:rPr>
          <w:rFonts w:asciiTheme="minorHAnsi" w:hAnsiTheme="minorHAnsi" w:cstheme="minorHAnsi"/>
        </w:rPr>
      </w:pPr>
    </w:p>
    <w:p w14:paraId="1ED41E97" w14:textId="77777777" w:rsidR="006E731F" w:rsidRPr="00CF5B80" w:rsidRDefault="006E731F" w:rsidP="006E731F">
      <w:pPr>
        <w:pStyle w:val="Level1"/>
        <w:numPr>
          <w:ilvl w:val="0"/>
          <w:numId w:val="13"/>
        </w:numPr>
        <w:rPr>
          <w:rFonts w:asciiTheme="minorHAnsi" w:hAnsiTheme="minorHAnsi" w:cstheme="minorHAnsi"/>
          <w:szCs w:val="24"/>
          <w:u w:val="single"/>
        </w:rPr>
      </w:pPr>
      <w:r w:rsidRPr="00CF5B80">
        <w:rPr>
          <w:rFonts w:asciiTheme="minorHAnsi" w:hAnsiTheme="minorHAnsi" w:cstheme="minorHAnsi"/>
          <w:szCs w:val="24"/>
          <w:u w:val="single"/>
        </w:rPr>
        <w:t xml:space="preserve">Retention of Records.  </w:t>
      </w:r>
    </w:p>
    <w:p w14:paraId="4AA64D36" w14:textId="1EA69A2B" w:rsidR="006E731F" w:rsidRPr="00CF5B80" w:rsidRDefault="006E731F" w:rsidP="006E731F">
      <w:pPr>
        <w:spacing w:after="120"/>
        <w:ind w:left="720"/>
        <w:rPr>
          <w:rFonts w:asciiTheme="minorHAnsi" w:hAnsiTheme="minorHAnsi" w:cstheme="minorHAnsi"/>
        </w:rPr>
      </w:pPr>
      <w:r w:rsidRPr="00CF5B80">
        <w:rPr>
          <w:rFonts w:asciiTheme="minorHAnsi" w:hAnsiTheme="minorHAnsi" w:cstheme="minorHAnsi"/>
        </w:rPr>
        <w:t>Until the expiration of five years after the final grant disbursement pursuant to this Agreement, Grantee shall make available to the Grantor or any party designated by the Grantor, upon written request by Grantor, this Agreement, and such books, documents and records of Grantee (and any books, documents, and records of any Grantee contractor(s)) that are necessary (</w:t>
      </w:r>
      <w:proofErr w:type="spellStart"/>
      <w:r w:rsidRPr="00CF5B80">
        <w:rPr>
          <w:rFonts w:asciiTheme="minorHAnsi" w:hAnsiTheme="minorHAnsi" w:cstheme="minorHAnsi"/>
        </w:rPr>
        <w:t>i</w:t>
      </w:r>
      <w:proofErr w:type="spellEnd"/>
      <w:r w:rsidRPr="00CF5B80">
        <w:rPr>
          <w:rFonts w:asciiTheme="minorHAnsi" w:hAnsiTheme="minorHAnsi" w:cstheme="minorHAnsi"/>
        </w:rPr>
        <w:t xml:space="preserve">) to certify that Grantee is or was qualified to receive grant funds under this Agreement for the entire time that Grantee made use property acquired with such funds, (ii) to determine the reasonable cost of equipment acquired with grant funds under this Agreement, </w:t>
      </w:r>
      <w:r w:rsidR="001D76E5" w:rsidRPr="00CF5B80">
        <w:rPr>
          <w:rFonts w:asciiTheme="minorHAnsi" w:hAnsiTheme="minorHAnsi" w:cstheme="minorHAnsi"/>
        </w:rPr>
        <w:t xml:space="preserve">and </w:t>
      </w:r>
      <w:r w:rsidRPr="00CF5B80">
        <w:rPr>
          <w:rFonts w:asciiTheme="minorHAnsi" w:hAnsiTheme="minorHAnsi" w:cstheme="minorHAnsi"/>
        </w:rPr>
        <w:t>(iii) to evaluate whether or not Grantee is performing or has performed as required under this Agreement.</w:t>
      </w:r>
    </w:p>
    <w:p w14:paraId="68ECFFF5" w14:textId="77777777" w:rsidR="006E731F" w:rsidRPr="00CF5B80" w:rsidRDefault="006E731F" w:rsidP="006E731F">
      <w:pPr>
        <w:pStyle w:val="Level1"/>
        <w:numPr>
          <w:ilvl w:val="0"/>
          <w:numId w:val="13"/>
        </w:numPr>
        <w:rPr>
          <w:rFonts w:asciiTheme="minorHAnsi" w:hAnsiTheme="minorHAnsi" w:cstheme="minorHAnsi"/>
          <w:szCs w:val="24"/>
        </w:rPr>
      </w:pPr>
      <w:r w:rsidRPr="00CF5B80">
        <w:rPr>
          <w:rFonts w:asciiTheme="minorHAnsi" w:hAnsiTheme="minorHAnsi" w:cstheme="minorHAnsi"/>
          <w:szCs w:val="24"/>
          <w:u w:val="single"/>
        </w:rPr>
        <w:t>Conflict of Interest</w:t>
      </w:r>
      <w:r w:rsidRPr="00CF5B80">
        <w:rPr>
          <w:rFonts w:asciiTheme="minorHAnsi" w:hAnsiTheme="minorHAnsi" w:cstheme="minorHAnsi"/>
          <w:szCs w:val="24"/>
        </w:rPr>
        <w:t xml:space="preserve">.  </w:t>
      </w:r>
    </w:p>
    <w:p w14:paraId="6724570F" w14:textId="77777777" w:rsidR="006E731F" w:rsidRPr="00CF5B80" w:rsidRDefault="006E731F" w:rsidP="006E731F">
      <w:pPr>
        <w:pStyle w:val="Level2"/>
        <w:numPr>
          <w:ilvl w:val="0"/>
          <w:numId w:val="0"/>
        </w:numPr>
        <w:ind w:left="720"/>
        <w:rPr>
          <w:rFonts w:asciiTheme="minorHAnsi" w:hAnsiTheme="minorHAnsi" w:cstheme="minorHAnsi"/>
          <w:szCs w:val="24"/>
        </w:rPr>
      </w:pPr>
      <w:r w:rsidRPr="00CF5B80">
        <w:rPr>
          <w:rFonts w:asciiTheme="minorHAnsi" w:hAnsiTheme="minorHAnsi" w:cstheme="minorHAnsi"/>
          <w:szCs w:val="24"/>
        </w:rPr>
        <w:t>Grantee warrants that, to the best of the Grantee’s knowledge and belief, there are no relevant facts or circumstances which could give rise to a conflict of interest, or that the Grantee has already disclosed all such relevant information. Grantee agrees that, if an actual or potential conflict of interest is discovered after this Agreement is approved by Grantor, Grantee will make a full disclosure in writing to the Grantor and may be required to return funds granted by this Agreement.</w:t>
      </w:r>
    </w:p>
    <w:p w14:paraId="782CBA5B" w14:textId="77777777" w:rsidR="006E731F" w:rsidRPr="00CF5B80" w:rsidRDefault="006E731F" w:rsidP="006E731F">
      <w:pPr>
        <w:pStyle w:val="Level1"/>
        <w:numPr>
          <w:ilvl w:val="0"/>
          <w:numId w:val="13"/>
        </w:numPr>
        <w:rPr>
          <w:rFonts w:asciiTheme="minorHAnsi" w:hAnsiTheme="minorHAnsi" w:cstheme="minorHAnsi"/>
          <w:szCs w:val="24"/>
          <w:u w:val="single"/>
        </w:rPr>
      </w:pPr>
      <w:r w:rsidRPr="00CF5B80">
        <w:rPr>
          <w:rFonts w:asciiTheme="minorHAnsi" w:hAnsiTheme="minorHAnsi" w:cstheme="minorHAnsi"/>
          <w:szCs w:val="24"/>
          <w:u w:val="single"/>
        </w:rPr>
        <w:t xml:space="preserve">Indemnification.  </w:t>
      </w:r>
    </w:p>
    <w:p w14:paraId="66F62214" w14:textId="77777777" w:rsidR="006E731F" w:rsidRPr="00CF5B80" w:rsidRDefault="006E731F" w:rsidP="006E731F">
      <w:pPr>
        <w:spacing w:after="120"/>
        <w:ind w:left="720"/>
        <w:rPr>
          <w:rFonts w:asciiTheme="minorHAnsi" w:hAnsiTheme="minorHAnsi" w:cstheme="minorHAnsi"/>
        </w:rPr>
      </w:pPr>
      <w:r w:rsidRPr="00CF5B80">
        <w:rPr>
          <w:rFonts w:asciiTheme="minorHAnsi" w:hAnsiTheme="minorHAnsi" w:cstheme="minorHAnsi"/>
        </w:rPr>
        <w:t>To the fullest extent permitted by law, Grantee shall indemnify, defend, and hold harmless Grantor, its employees, agents and officials, from any liability, claims, suits, actions, arbitration proceedings, administrative proceedings, regulatory proceedings, losses, expenses or costs (including, without limitation, costs and fees of litigation) of any kind whatsoever without restriction or limitation, incurred in relation to, as a consequence of or arising out of or in any way attributable actually, allegedly or impliedly, in whole or in part, to the performance of this Agreement. All obligations under this provision are to be paid by Grantee as they are incurred by the Grantor.</w:t>
      </w:r>
    </w:p>
    <w:p w14:paraId="0B863E33" w14:textId="77777777" w:rsidR="006E731F" w:rsidRPr="00CF5B80" w:rsidRDefault="006E731F" w:rsidP="006E731F">
      <w:pPr>
        <w:pStyle w:val="Level1"/>
        <w:numPr>
          <w:ilvl w:val="0"/>
          <w:numId w:val="13"/>
        </w:numPr>
        <w:rPr>
          <w:rFonts w:asciiTheme="minorHAnsi" w:hAnsiTheme="minorHAnsi" w:cstheme="minorHAnsi"/>
          <w:szCs w:val="24"/>
          <w:u w:val="single"/>
        </w:rPr>
      </w:pPr>
      <w:r w:rsidRPr="00CF5B80">
        <w:rPr>
          <w:rFonts w:asciiTheme="minorHAnsi" w:hAnsiTheme="minorHAnsi" w:cstheme="minorHAnsi"/>
          <w:szCs w:val="24"/>
          <w:u w:val="single"/>
        </w:rPr>
        <w:t xml:space="preserve">Drug-Free Workplace.  </w:t>
      </w:r>
    </w:p>
    <w:p w14:paraId="380CD157" w14:textId="5B47E571" w:rsidR="006E731F" w:rsidRPr="00CF5B80" w:rsidRDefault="006E731F" w:rsidP="006E731F">
      <w:pPr>
        <w:spacing w:after="120"/>
        <w:ind w:left="720"/>
        <w:rPr>
          <w:rFonts w:asciiTheme="minorHAnsi" w:hAnsiTheme="minorHAnsi" w:cstheme="minorHAnsi"/>
        </w:rPr>
      </w:pPr>
      <w:r w:rsidRPr="00CF5B80">
        <w:rPr>
          <w:rFonts w:asciiTheme="minorHAnsi" w:hAnsiTheme="minorHAnsi" w:cstheme="minorHAnsi"/>
        </w:rPr>
        <w:t xml:space="preserve">Grantee shall maintain a drug-free workplace.  Neither Grantee nor Grantee's employees shall unlawfully manufacture, distribute, dispense, possess or use controlled substances, as defined in 21 U.S. Code Section 812, including marijuana, heroin, cocaine, and amphetamines, at any facility, premises or </w:t>
      </w:r>
      <w:proofErr w:type="gramStart"/>
      <w:r w:rsidRPr="00CF5B80">
        <w:rPr>
          <w:rFonts w:asciiTheme="minorHAnsi" w:hAnsiTheme="minorHAnsi" w:cstheme="minorHAnsi"/>
        </w:rPr>
        <w:t>work-site</w:t>
      </w:r>
      <w:proofErr w:type="gramEnd"/>
      <w:r w:rsidRPr="00CF5B80">
        <w:rPr>
          <w:rFonts w:asciiTheme="minorHAnsi" w:hAnsiTheme="minorHAnsi" w:cstheme="minorHAnsi"/>
        </w:rPr>
        <w:t xml:space="preserve"> used in any manner in connection with implementing the grant project description pursuant to this Agreement.  If Grantee or any employee of Grantee is </w:t>
      </w:r>
      <w:r w:rsidRPr="00CF5B80">
        <w:rPr>
          <w:rFonts w:asciiTheme="minorHAnsi" w:hAnsiTheme="minorHAnsi" w:cstheme="minorHAnsi"/>
        </w:rPr>
        <w:lastRenderedPageBreak/>
        <w:t xml:space="preserve">convicted or pleads nolo contendere to a criminal drug statute violation occurring at such a facility, premises, or </w:t>
      </w:r>
      <w:proofErr w:type="gramStart"/>
      <w:r w:rsidRPr="00CF5B80">
        <w:rPr>
          <w:rFonts w:asciiTheme="minorHAnsi" w:hAnsiTheme="minorHAnsi" w:cstheme="minorHAnsi"/>
        </w:rPr>
        <w:t>work-site</w:t>
      </w:r>
      <w:proofErr w:type="gramEnd"/>
      <w:r w:rsidRPr="00CF5B80">
        <w:rPr>
          <w:rFonts w:asciiTheme="minorHAnsi" w:hAnsiTheme="minorHAnsi" w:cstheme="minorHAnsi"/>
        </w:rPr>
        <w:t xml:space="preserve">, the Grantee, within five days thereafter, shall notify the Grantor.  </w:t>
      </w:r>
    </w:p>
    <w:p w14:paraId="1B823DCB" w14:textId="77777777" w:rsidR="006E731F" w:rsidRPr="00CF5B80" w:rsidRDefault="006E731F" w:rsidP="006E731F">
      <w:pPr>
        <w:pStyle w:val="Level1"/>
        <w:numPr>
          <w:ilvl w:val="0"/>
          <w:numId w:val="13"/>
        </w:numPr>
        <w:rPr>
          <w:rFonts w:asciiTheme="minorHAnsi" w:hAnsiTheme="minorHAnsi" w:cstheme="minorHAnsi"/>
          <w:szCs w:val="24"/>
          <w:u w:val="single"/>
        </w:rPr>
      </w:pPr>
      <w:r w:rsidRPr="00CF5B80">
        <w:rPr>
          <w:rFonts w:asciiTheme="minorHAnsi" w:hAnsiTheme="minorHAnsi" w:cstheme="minorHAnsi"/>
          <w:szCs w:val="24"/>
          <w:u w:val="single"/>
        </w:rPr>
        <w:t>Disputes.</w:t>
      </w:r>
    </w:p>
    <w:p w14:paraId="6E895721" w14:textId="323C07A5" w:rsidR="006E731F" w:rsidRPr="00CF5B80" w:rsidRDefault="006E731F" w:rsidP="006E731F">
      <w:pPr>
        <w:pStyle w:val="Level2"/>
        <w:numPr>
          <w:ilvl w:val="0"/>
          <w:numId w:val="0"/>
        </w:numPr>
        <w:ind w:left="720"/>
        <w:rPr>
          <w:rFonts w:asciiTheme="minorHAnsi" w:hAnsiTheme="minorHAnsi" w:cstheme="minorHAnsi"/>
          <w:szCs w:val="24"/>
        </w:rPr>
      </w:pPr>
      <w:r w:rsidRPr="00CF5B80">
        <w:rPr>
          <w:rFonts w:asciiTheme="minorHAnsi" w:hAnsiTheme="minorHAnsi" w:cstheme="minorHAnsi"/>
          <w:szCs w:val="24"/>
        </w:rPr>
        <w:t>The parties shall make a good faith effort to settle any dispute or claim arising under this Agreement. In any litigation concerning this Agreement each party shall bear its own costs and attorneys’ fees. This Agreement shall be administered and interpreted under the laws of the State of California.  Jurisdiction of litigation arising from this Agreement shall be in that state with venue in Alameda County. If any part of this Agreement is found to conflict with applicable laws, such part shall be inoperative, null and void insofar as it conflicts with said laws, but the remainder of this Agreement shall be in full force and effect.  Neither the acknowledgement of work or disbursement of grant funds pursuant to this Agreement shall constitute a waiver of any rights or obligations arising under this Agreement. The failure by the Grantor to enforce any of Grantee’s obligations or to exercise Grantor's rights shall in no event be deemed a waiver of the right to do so thereafter.</w:t>
      </w:r>
    </w:p>
    <w:p w14:paraId="7075BA09" w14:textId="476D9789" w:rsidR="001D76E5" w:rsidRPr="00CF5B80" w:rsidRDefault="001D76E5" w:rsidP="006E731F">
      <w:pPr>
        <w:pStyle w:val="Level1"/>
        <w:numPr>
          <w:ilvl w:val="0"/>
          <w:numId w:val="13"/>
        </w:numPr>
        <w:rPr>
          <w:rFonts w:asciiTheme="minorHAnsi" w:hAnsiTheme="minorHAnsi" w:cstheme="minorHAnsi"/>
          <w:szCs w:val="24"/>
          <w:u w:val="single"/>
        </w:rPr>
      </w:pPr>
      <w:r w:rsidRPr="00CF5B80">
        <w:rPr>
          <w:rFonts w:asciiTheme="minorHAnsi" w:hAnsiTheme="minorHAnsi" w:cstheme="minorHAnsi"/>
          <w:szCs w:val="24"/>
          <w:u w:val="single"/>
        </w:rPr>
        <w:t>Remedies.</w:t>
      </w:r>
    </w:p>
    <w:p w14:paraId="525B473F" w14:textId="3D8B13DE" w:rsidR="001D76E5" w:rsidRPr="00CF5B80" w:rsidRDefault="001D76E5" w:rsidP="001D76E5">
      <w:pPr>
        <w:pStyle w:val="Level1"/>
        <w:numPr>
          <w:ilvl w:val="0"/>
          <w:numId w:val="0"/>
        </w:numPr>
        <w:ind w:left="720"/>
        <w:rPr>
          <w:rFonts w:asciiTheme="minorHAnsi" w:hAnsiTheme="minorHAnsi" w:cstheme="minorHAnsi"/>
          <w:szCs w:val="24"/>
          <w:u w:val="single"/>
        </w:rPr>
      </w:pPr>
      <w:r w:rsidRPr="00CF5B80">
        <w:rPr>
          <w:rFonts w:asciiTheme="minorHAnsi" w:hAnsiTheme="minorHAnsi" w:cstheme="minorHAnsi"/>
        </w:rPr>
        <w:t>Grantee’s material breach of the terms of this Agreement may result in withholding of grant funds pending cure of the breach (if cure is permitted by the Grantor or otherwise allowed under this Agreement), whole or partial suspension or termination of this Agreement, recovery of funds paid to Grantee under this Agreement, withholding of future grant awards, or other legal or equitable remedies provided by law.</w:t>
      </w:r>
    </w:p>
    <w:p w14:paraId="25E08AA5" w14:textId="7D318985" w:rsidR="006E731F" w:rsidRPr="00CF5B80" w:rsidRDefault="006E731F" w:rsidP="006E731F">
      <w:pPr>
        <w:pStyle w:val="Level1"/>
        <w:numPr>
          <w:ilvl w:val="0"/>
          <w:numId w:val="13"/>
        </w:numPr>
        <w:rPr>
          <w:rFonts w:asciiTheme="minorHAnsi" w:hAnsiTheme="minorHAnsi" w:cstheme="minorHAnsi"/>
          <w:szCs w:val="24"/>
          <w:u w:val="single"/>
        </w:rPr>
      </w:pPr>
      <w:r w:rsidRPr="00CF5B80">
        <w:rPr>
          <w:rFonts w:asciiTheme="minorHAnsi" w:hAnsiTheme="minorHAnsi" w:cstheme="minorHAnsi"/>
          <w:szCs w:val="24"/>
          <w:u w:val="single"/>
        </w:rPr>
        <w:t>Notice of Nonrenewal.</w:t>
      </w:r>
    </w:p>
    <w:p w14:paraId="3233A6F2" w14:textId="77777777" w:rsidR="006E731F" w:rsidRPr="00CF5B80" w:rsidRDefault="006E731F" w:rsidP="006E731F">
      <w:pPr>
        <w:pStyle w:val="Level1"/>
        <w:numPr>
          <w:ilvl w:val="0"/>
          <w:numId w:val="0"/>
        </w:numPr>
        <w:ind w:left="720"/>
        <w:rPr>
          <w:rFonts w:asciiTheme="minorHAnsi" w:hAnsiTheme="minorHAnsi" w:cstheme="minorHAnsi"/>
          <w:szCs w:val="24"/>
        </w:rPr>
      </w:pPr>
      <w:r w:rsidRPr="00CF5B80">
        <w:rPr>
          <w:rFonts w:asciiTheme="minorHAnsi" w:hAnsiTheme="minorHAnsi" w:cstheme="minorHAnsi"/>
          <w:szCs w:val="24"/>
        </w:rPr>
        <w:t xml:space="preserve">Grantee understands and agrees that there is no representation, implication, or understanding that Grantee may be entitled to grant funds in the future or that the work or other activity funded by Grantor pursuant to this Agreement will be funded by the Grantor under a new agreement following expiration or termination of this Agreement. </w:t>
      </w:r>
    </w:p>
    <w:p w14:paraId="029864F0" w14:textId="77777777" w:rsidR="006E731F" w:rsidRPr="00CF5B80" w:rsidRDefault="006E731F" w:rsidP="006E731F">
      <w:pPr>
        <w:pStyle w:val="Level1"/>
        <w:numPr>
          <w:ilvl w:val="0"/>
          <w:numId w:val="13"/>
        </w:numPr>
        <w:rPr>
          <w:rFonts w:asciiTheme="minorHAnsi" w:hAnsiTheme="minorHAnsi" w:cstheme="minorHAnsi"/>
          <w:szCs w:val="24"/>
          <w:u w:val="single"/>
        </w:rPr>
      </w:pPr>
      <w:r w:rsidRPr="00CF5B80">
        <w:rPr>
          <w:rFonts w:asciiTheme="minorHAnsi" w:hAnsiTheme="minorHAnsi" w:cstheme="minorHAnsi"/>
          <w:szCs w:val="24"/>
          <w:u w:val="single"/>
        </w:rPr>
        <w:t xml:space="preserve">Parties in Interest.  </w:t>
      </w:r>
    </w:p>
    <w:p w14:paraId="2B65088E" w14:textId="77777777" w:rsidR="006E731F" w:rsidRPr="00CF5B80" w:rsidRDefault="006E731F" w:rsidP="006E731F">
      <w:pPr>
        <w:pStyle w:val="Level1b"/>
        <w:numPr>
          <w:ilvl w:val="0"/>
          <w:numId w:val="0"/>
        </w:numPr>
        <w:ind w:left="720"/>
        <w:rPr>
          <w:rFonts w:asciiTheme="minorHAnsi" w:hAnsiTheme="minorHAnsi" w:cstheme="minorHAnsi"/>
          <w:szCs w:val="24"/>
        </w:rPr>
      </w:pPr>
      <w:r w:rsidRPr="00CF5B80">
        <w:rPr>
          <w:rFonts w:asciiTheme="minorHAnsi" w:hAnsiTheme="minorHAnsi" w:cstheme="minorHAnsi"/>
          <w:szCs w:val="24"/>
        </w:rPr>
        <w:t>This Agreement is entered only for the benefit of the parties executing this Agreement and not for the benefit of any other individual, entity or person.</w:t>
      </w:r>
    </w:p>
    <w:p w14:paraId="5E06005C" w14:textId="5E2AE33E" w:rsidR="006E731F" w:rsidRPr="00CF5B80" w:rsidRDefault="006E731F" w:rsidP="006E731F">
      <w:pPr>
        <w:pStyle w:val="10spCenterednospaceafter"/>
        <w:rPr>
          <w:rFonts w:asciiTheme="minorHAnsi" w:hAnsiTheme="minorHAnsi" w:cstheme="minorHAnsi"/>
          <w:b/>
          <w:szCs w:val="24"/>
        </w:rPr>
      </w:pPr>
      <w:r w:rsidRPr="00CF5B80">
        <w:rPr>
          <w:rFonts w:asciiTheme="minorHAnsi" w:hAnsiTheme="minorHAnsi" w:cstheme="minorHAnsi"/>
          <w:b/>
          <w:szCs w:val="24"/>
        </w:rPr>
        <w:t xml:space="preserve">-End of </w:t>
      </w:r>
      <w:r w:rsidR="001D76E5" w:rsidRPr="00CF5B80">
        <w:rPr>
          <w:rFonts w:asciiTheme="minorHAnsi" w:hAnsiTheme="minorHAnsi" w:cstheme="minorHAnsi"/>
          <w:b/>
          <w:szCs w:val="24"/>
        </w:rPr>
        <w:t>Terms and Conditions-</w:t>
      </w:r>
    </w:p>
    <w:p w14:paraId="33BEFB97" w14:textId="77777777" w:rsidR="006E731F" w:rsidRPr="00CF5B80" w:rsidRDefault="006E731F" w:rsidP="00B7141B">
      <w:pPr>
        <w:pStyle w:val="Normal0"/>
        <w:rPr>
          <w:rFonts w:asciiTheme="minorHAnsi" w:hAnsiTheme="minorHAnsi" w:cstheme="minorHAnsi"/>
        </w:rPr>
      </w:pPr>
    </w:p>
    <w:sectPr w:rsidR="006E731F" w:rsidRPr="00CF5B80" w:rsidSect="00045D93">
      <w:headerReference w:type="even" r:id="rId12"/>
      <w:headerReference w:type="default" r:id="rId13"/>
      <w:footerReference w:type="even" r:id="rId14"/>
      <w:footerReference w:type="default" r:id="rId15"/>
      <w:headerReference w:type="first" r:id="rId16"/>
      <w:footerReference w:type="first" r:id="rId17"/>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84A5" w14:textId="77777777" w:rsidR="006E731F" w:rsidRDefault="006E731F" w:rsidP="00FC3907">
      <w:r>
        <w:separator/>
      </w:r>
    </w:p>
  </w:endnote>
  <w:endnote w:type="continuationSeparator" w:id="0">
    <w:p w14:paraId="3E12D749" w14:textId="77777777" w:rsidR="006E731F" w:rsidRDefault="006E731F" w:rsidP="00FC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1A8C" w14:textId="77777777" w:rsidR="00303E1A" w:rsidRDefault="00303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D370" w14:textId="67E6F833" w:rsidR="00303E1A" w:rsidRDefault="00303E1A">
    <w:pPr>
      <w:pStyle w:val="Footer"/>
    </w:pPr>
    <w:r>
      <w:tab/>
    </w: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769C" w14:textId="77777777" w:rsidR="00303E1A" w:rsidRDefault="00303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746F" w14:textId="77777777" w:rsidR="006E731F" w:rsidRDefault="006E731F" w:rsidP="00FC3907">
      <w:r>
        <w:separator/>
      </w:r>
    </w:p>
  </w:footnote>
  <w:footnote w:type="continuationSeparator" w:id="0">
    <w:p w14:paraId="01DD950D" w14:textId="77777777" w:rsidR="006E731F" w:rsidRDefault="006E731F" w:rsidP="00FC3907">
      <w:r>
        <w:continuationSeparator/>
      </w:r>
    </w:p>
  </w:footnote>
  <w:footnote w:type="continuationNotice" w:id="1">
    <w:p w14:paraId="577F94AF" w14:textId="77777777" w:rsidR="006E731F" w:rsidRDefault="006E731F">
      <w:r w:rsidRPr="002653BE">
        <w:t>(</w:t>
      </w:r>
      <w:proofErr w:type="gramStart"/>
      <w:r w:rsidRPr="002653BE">
        <w:t>footnote</w:t>
      </w:r>
      <w:proofErr w:type="gramEnd"/>
      <w:r w:rsidRPr="002653BE">
        <w:t xml:space="preserv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5B7A" w14:textId="77777777" w:rsidR="00303E1A" w:rsidRDefault="00303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ABA8" w14:textId="77777777" w:rsidR="00303E1A" w:rsidRDefault="00303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8EF8" w14:textId="77777777" w:rsidR="00303E1A" w:rsidRDefault="00303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1D806346"/>
    <w:multiLevelType w:val="multilevel"/>
    <w:tmpl w:val="A78E8E44"/>
    <w:name w:val="Mixed Legal Indented3"/>
    <w:lvl w:ilvl="0">
      <w:start w:val="1"/>
      <w:numFmt w:val="decimal"/>
      <w:lvlRestart w:val="0"/>
      <w:pStyle w:val="Level1"/>
      <w:lvlText w:val="%1."/>
      <w:lvlJc w:val="left"/>
      <w:pPr>
        <w:tabs>
          <w:tab w:val="num" w:pos="720"/>
        </w:tabs>
        <w:ind w:left="720" w:hanging="720"/>
      </w:pPr>
      <w:rPr>
        <w:b w:val="0"/>
        <w:i w:val="0"/>
        <w:u w:val="none"/>
      </w:rPr>
    </w:lvl>
    <w:lvl w:ilvl="1">
      <w:start w:val="1"/>
      <w:numFmt w:val="decimal"/>
      <w:pStyle w:val="Level2"/>
      <w:isLgl/>
      <w:lvlText w:val="%1.%2"/>
      <w:lvlJc w:val="left"/>
      <w:pPr>
        <w:tabs>
          <w:tab w:val="num" w:pos="1440"/>
        </w:tabs>
        <w:ind w:left="1440" w:hanging="720"/>
      </w:pPr>
      <w:rPr>
        <w:b w:val="0"/>
        <w:i w:val="0"/>
        <w:u w:val="none"/>
      </w:rPr>
    </w:lvl>
    <w:lvl w:ilvl="2">
      <w:start w:val="1"/>
      <w:numFmt w:val="decimal"/>
      <w:pStyle w:val="Level3"/>
      <w:isLgl/>
      <w:lvlText w:val="%1.%2.%3"/>
      <w:lvlJc w:val="left"/>
      <w:pPr>
        <w:tabs>
          <w:tab w:val="num" w:pos="2160"/>
        </w:tabs>
        <w:ind w:left="2160" w:hanging="720"/>
      </w:pPr>
      <w:rPr>
        <w:b w:val="0"/>
        <w:i w:val="0"/>
        <w:u w:val="none"/>
      </w:rPr>
    </w:lvl>
    <w:lvl w:ilvl="3">
      <w:start w:val="1"/>
      <w:numFmt w:val="lowerLetter"/>
      <w:pStyle w:val="Level4"/>
      <w:lvlText w:val="(%4)"/>
      <w:lvlJc w:val="left"/>
      <w:pPr>
        <w:tabs>
          <w:tab w:val="num" w:pos="2880"/>
        </w:tabs>
        <w:ind w:left="2880" w:hanging="720"/>
      </w:pPr>
      <w:rPr>
        <w:b w:val="0"/>
        <w:i w:val="0"/>
        <w:u w:val="none"/>
      </w:rPr>
    </w:lvl>
    <w:lvl w:ilvl="4">
      <w:start w:val="1"/>
      <w:numFmt w:val="lowerRoman"/>
      <w:pStyle w:val="Level5"/>
      <w:lvlText w:val="(%5)"/>
      <w:lvlJc w:val="left"/>
      <w:pPr>
        <w:tabs>
          <w:tab w:val="num" w:pos="3600"/>
        </w:tabs>
        <w:ind w:left="3600" w:hanging="720"/>
      </w:pPr>
      <w:rPr>
        <w:b w:val="0"/>
        <w:i w:val="0"/>
        <w:u w:val="none"/>
      </w:rPr>
    </w:lvl>
    <w:lvl w:ilvl="5">
      <w:start w:val="1"/>
      <w:numFmt w:val="decimal"/>
      <w:pStyle w:val="Level6"/>
      <w:lvlText w:val="(%6)"/>
      <w:lvlJc w:val="left"/>
      <w:pPr>
        <w:tabs>
          <w:tab w:val="num" w:pos="4320"/>
        </w:tabs>
        <w:ind w:left="4320" w:hanging="720"/>
      </w:pPr>
      <w:rPr>
        <w:b w:val="0"/>
        <w:i w:val="0"/>
        <w:u w:val="none"/>
      </w:rPr>
    </w:lvl>
    <w:lvl w:ilvl="6">
      <w:start w:val="1"/>
      <w:numFmt w:val="lowerLetter"/>
      <w:pStyle w:val="Level7"/>
      <w:lvlText w:val="%7)"/>
      <w:lvlJc w:val="left"/>
      <w:pPr>
        <w:tabs>
          <w:tab w:val="num" w:pos="5040"/>
        </w:tabs>
        <w:ind w:left="5040" w:hanging="720"/>
      </w:pPr>
      <w:rPr>
        <w:b w:val="0"/>
        <w:i w:val="0"/>
        <w:u w:val="none"/>
      </w:rPr>
    </w:lvl>
    <w:lvl w:ilvl="7">
      <w:start w:val="1"/>
      <w:numFmt w:val="lowerRoman"/>
      <w:pStyle w:val="Level8"/>
      <w:lvlText w:val="%8)"/>
      <w:lvlJc w:val="left"/>
      <w:pPr>
        <w:tabs>
          <w:tab w:val="num" w:pos="5760"/>
        </w:tabs>
        <w:ind w:left="5760" w:hanging="720"/>
      </w:pPr>
      <w:rPr>
        <w:b w:val="0"/>
        <w:i w:val="0"/>
        <w:u w:val="none"/>
      </w:rPr>
    </w:lvl>
    <w:lvl w:ilvl="8">
      <w:start w:val="1"/>
      <w:numFmt w:val="decimal"/>
      <w:pStyle w:val="Level9"/>
      <w:lvlText w:val="%9)"/>
      <w:lvlJc w:val="left"/>
      <w:pPr>
        <w:tabs>
          <w:tab w:val="num" w:pos="6480"/>
        </w:tabs>
        <w:ind w:left="6480" w:hanging="720"/>
      </w:pPr>
      <w:rPr>
        <w:b w:val="0"/>
        <w:i w:val="0"/>
        <w:color w:val="000000"/>
        <w:u w:val="none"/>
      </w:rPr>
    </w:lvl>
  </w:abstractNum>
  <w:abstractNum w:abstractNumId="6" w15:restartNumberingAfterBreak="0">
    <w:nsid w:val="1FE715AB"/>
    <w:multiLevelType w:val="multilevel"/>
    <w:tmpl w:val="D8ACC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869FA"/>
    <w:multiLevelType w:val="multilevel"/>
    <w:tmpl w:val="E7F2EA76"/>
    <w:name w:val="Mixed Legal Indented2"/>
    <w:lvl w:ilvl="0">
      <w:start w:val="1"/>
      <w:numFmt w:val="decimal"/>
      <w:lvlRestart w:val="0"/>
      <w:lvlText w:val="%1."/>
      <w:lvlJc w:val="left"/>
      <w:pPr>
        <w:tabs>
          <w:tab w:val="num" w:pos="720"/>
        </w:tabs>
        <w:ind w:left="720" w:hanging="720"/>
      </w:pPr>
      <w:rPr>
        <w:b w:val="0"/>
        <w:i w:val="0"/>
        <w:u w:val="none"/>
      </w:rPr>
    </w:lvl>
    <w:lvl w:ilvl="1">
      <w:start w:val="1"/>
      <w:numFmt w:val="decimal"/>
      <w:isLgl/>
      <w:lvlText w:val="%1.%2"/>
      <w:lvlJc w:val="left"/>
      <w:pPr>
        <w:tabs>
          <w:tab w:val="num" w:pos="1440"/>
        </w:tabs>
        <w:ind w:left="1440" w:hanging="720"/>
      </w:pPr>
      <w:rPr>
        <w:b w:val="0"/>
        <w:i w:val="0"/>
        <w:u w:val="none"/>
      </w:rPr>
    </w:lvl>
    <w:lvl w:ilvl="2">
      <w:start w:val="1"/>
      <w:numFmt w:val="decimal"/>
      <w:isLgl/>
      <w:lvlText w:val="%1.%2.%3"/>
      <w:lvlJc w:val="left"/>
      <w:pPr>
        <w:tabs>
          <w:tab w:val="num" w:pos="2160"/>
        </w:tabs>
        <w:ind w:left="2160" w:hanging="720"/>
      </w:pPr>
      <w:rPr>
        <w:b w:val="0"/>
        <w:i w:val="0"/>
        <w:u w:val="none"/>
      </w:rPr>
    </w:lvl>
    <w:lvl w:ilvl="3">
      <w:start w:val="1"/>
      <w:numFmt w:val="lowerLetter"/>
      <w:lvlText w:val="(%4)"/>
      <w:lvlJc w:val="left"/>
      <w:pPr>
        <w:tabs>
          <w:tab w:val="num" w:pos="2880"/>
        </w:tabs>
        <w:ind w:left="2880" w:hanging="720"/>
      </w:pPr>
      <w:rPr>
        <w:b w:val="0"/>
        <w:i w:val="0"/>
        <w:u w:val="none"/>
      </w:rPr>
    </w:lvl>
    <w:lvl w:ilvl="4">
      <w:start w:val="1"/>
      <w:numFmt w:val="lowerRoman"/>
      <w:lvlText w:val="(%5)"/>
      <w:lvlJc w:val="left"/>
      <w:pPr>
        <w:tabs>
          <w:tab w:val="num" w:pos="3600"/>
        </w:tabs>
        <w:ind w:left="3600" w:hanging="720"/>
      </w:pPr>
      <w:rPr>
        <w:b w:val="0"/>
        <w:i w:val="0"/>
        <w:u w:val="none"/>
      </w:rPr>
    </w:lvl>
    <w:lvl w:ilvl="5">
      <w:start w:val="1"/>
      <w:numFmt w:val="decimal"/>
      <w:lvlText w:val="(%6)"/>
      <w:lvlJc w:val="left"/>
      <w:pPr>
        <w:tabs>
          <w:tab w:val="num" w:pos="4320"/>
        </w:tabs>
        <w:ind w:left="4320" w:hanging="720"/>
      </w:pPr>
      <w:rPr>
        <w:b w:val="0"/>
        <w:i w:val="0"/>
        <w:u w:val="none"/>
      </w:rPr>
    </w:lvl>
    <w:lvl w:ilvl="6">
      <w:start w:val="1"/>
      <w:numFmt w:val="lowerLetter"/>
      <w:lvlText w:val="%7)"/>
      <w:lvlJc w:val="left"/>
      <w:pPr>
        <w:tabs>
          <w:tab w:val="num" w:pos="5040"/>
        </w:tabs>
        <w:ind w:left="5040" w:hanging="720"/>
      </w:pPr>
      <w:rPr>
        <w:b w:val="0"/>
        <w:i w:val="0"/>
        <w:u w:val="none"/>
      </w:rPr>
    </w:lvl>
    <w:lvl w:ilvl="7">
      <w:start w:val="1"/>
      <w:numFmt w:val="lowerRoman"/>
      <w:lvlText w:val="%8)"/>
      <w:lvlJc w:val="left"/>
      <w:pPr>
        <w:tabs>
          <w:tab w:val="num" w:pos="5760"/>
        </w:tabs>
        <w:ind w:left="5760" w:hanging="720"/>
      </w:pPr>
      <w:rPr>
        <w:b w:val="0"/>
        <w:i w:val="0"/>
        <w:u w:val="none"/>
      </w:rPr>
    </w:lvl>
    <w:lvl w:ilvl="8">
      <w:start w:val="1"/>
      <w:numFmt w:val="decimal"/>
      <w:pStyle w:val="Level1Alt"/>
      <w:lvlText w:val="%9)"/>
      <w:lvlJc w:val="left"/>
      <w:pPr>
        <w:tabs>
          <w:tab w:val="num" w:pos="6480"/>
        </w:tabs>
        <w:ind w:left="6480" w:hanging="720"/>
      </w:pPr>
      <w:rPr>
        <w:b w:val="0"/>
        <w:i w:val="0"/>
        <w:color w:val="000000"/>
        <w:u w:val="none"/>
      </w:rPr>
    </w:lvl>
  </w:abstractNum>
  <w:abstractNum w:abstractNumId="8"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354716"/>
    <w:multiLevelType w:val="multilevel"/>
    <w:tmpl w:val="411E71FC"/>
    <w:name w:val="Agreement 12"/>
    <w:lvl w:ilvl="0">
      <w:start w:val="1"/>
      <w:numFmt w:val="decimal"/>
      <w:lvlRestart w:val="0"/>
      <w:pStyle w:val="Level1b"/>
      <w:lvlText w:val="%1."/>
      <w:lvlJc w:val="left"/>
      <w:pPr>
        <w:tabs>
          <w:tab w:val="num" w:pos="720"/>
        </w:tabs>
        <w:ind w:left="720" w:hanging="720"/>
      </w:pPr>
      <w:rPr>
        <w:b/>
        <w:i w:val="0"/>
        <w:u w:val="none"/>
      </w:rPr>
    </w:lvl>
    <w:lvl w:ilvl="1">
      <w:start w:val="1"/>
      <w:numFmt w:val="decimal"/>
      <w:pStyle w:val="Level2b"/>
      <w:isLgl/>
      <w:lvlText w:val="%1.%2"/>
      <w:lvlJc w:val="left"/>
      <w:pPr>
        <w:tabs>
          <w:tab w:val="num" w:pos="1440"/>
        </w:tabs>
        <w:ind w:left="1440" w:hanging="720"/>
      </w:pPr>
      <w:rPr>
        <w:b/>
        <w:i w:val="0"/>
        <w:u w:val="none"/>
      </w:rPr>
    </w:lvl>
    <w:lvl w:ilvl="2">
      <w:start w:val="1"/>
      <w:numFmt w:val="lowerLetter"/>
      <w:pStyle w:val="Level3b"/>
      <w:lvlText w:val="(%3)"/>
      <w:lvlJc w:val="left"/>
      <w:pPr>
        <w:tabs>
          <w:tab w:val="num" w:pos="2160"/>
        </w:tabs>
        <w:ind w:left="2880" w:hanging="1440"/>
      </w:pPr>
      <w:rPr>
        <w:b/>
        <w:i w:val="0"/>
        <w:u w:val="none"/>
      </w:rPr>
    </w:lvl>
    <w:lvl w:ilvl="3">
      <w:start w:val="1"/>
      <w:numFmt w:val="decimal"/>
      <w:pStyle w:val="Level4b"/>
      <w:lvlText w:val="(%4)"/>
      <w:lvlJc w:val="left"/>
      <w:pPr>
        <w:tabs>
          <w:tab w:val="num" w:pos="3600"/>
        </w:tabs>
        <w:ind w:left="0" w:firstLine="2880"/>
      </w:pPr>
      <w:rPr>
        <w:b w:val="0"/>
        <w:i w:val="0"/>
        <w:u w:val="none"/>
      </w:rPr>
    </w:lvl>
    <w:lvl w:ilvl="4">
      <w:start w:val="1"/>
      <w:numFmt w:val="upperLetter"/>
      <w:pStyle w:val="Level5b"/>
      <w:lvlText w:val="(%5)"/>
      <w:lvlJc w:val="left"/>
      <w:pPr>
        <w:tabs>
          <w:tab w:val="num" w:pos="4320"/>
        </w:tabs>
        <w:ind w:left="0" w:firstLine="3600"/>
      </w:pPr>
      <w:rPr>
        <w:b w:val="0"/>
        <w:i w:val="0"/>
        <w:u w:val="none"/>
      </w:rPr>
    </w:lvl>
    <w:lvl w:ilvl="5">
      <w:start w:val="1"/>
      <w:numFmt w:val="lowerRoman"/>
      <w:pStyle w:val="Level6b"/>
      <w:lvlText w:val="(%6)"/>
      <w:lvlJc w:val="left"/>
      <w:pPr>
        <w:tabs>
          <w:tab w:val="num" w:pos="5040"/>
        </w:tabs>
        <w:ind w:left="0" w:firstLine="4320"/>
      </w:pPr>
      <w:rPr>
        <w:b/>
        <w:i w:val="0"/>
        <w:u w:val="none"/>
      </w:rPr>
    </w:lvl>
    <w:lvl w:ilvl="6">
      <w:start w:val="1"/>
      <w:numFmt w:val="lowerLetter"/>
      <w:pStyle w:val="Level7b"/>
      <w:lvlText w:val="%7."/>
      <w:lvlJc w:val="left"/>
      <w:pPr>
        <w:tabs>
          <w:tab w:val="num" w:pos="5760"/>
        </w:tabs>
        <w:ind w:left="0" w:firstLine="5040"/>
      </w:pPr>
      <w:rPr>
        <w:b w:val="0"/>
        <w:i w:val="0"/>
        <w:u w:val="none"/>
      </w:rPr>
    </w:lvl>
    <w:lvl w:ilvl="7">
      <w:start w:val="1"/>
      <w:numFmt w:val="decimal"/>
      <w:pStyle w:val="Level8b"/>
      <w:lvlText w:val="%8."/>
      <w:lvlJc w:val="left"/>
      <w:pPr>
        <w:tabs>
          <w:tab w:val="num" w:pos="6480"/>
        </w:tabs>
        <w:ind w:left="0" w:firstLine="5760"/>
      </w:pPr>
      <w:rPr>
        <w:b w:val="0"/>
        <w:i w:val="0"/>
        <w:u w:val="none"/>
      </w:rPr>
    </w:lvl>
    <w:lvl w:ilvl="8">
      <w:start w:val="1"/>
      <w:numFmt w:val="upperLetter"/>
      <w:pStyle w:val="Level9b"/>
      <w:lvlText w:val="%9."/>
      <w:lvlJc w:val="left"/>
      <w:pPr>
        <w:tabs>
          <w:tab w:val="num" w:pos="7200"/>
        </w:tabs>
        <w:ind w:left="0" w:firstLine="6480"/>
      </w:pPr>
      <w:rPr>
        <w:b w:val="0"/>
        <w:i w:val="0"/>
        <w:color w:val="000000"/>
        <w:u w:val="none"/>
      </w:rPr>
    </w:lvl>
  </w:abstractNum>
  <w:num w:numId="1" w16cid:durableId="1134524953">
    <w:abstractNumId w:val="8"/>
  </w:num>
  <w:num w:numId="2" w16cid:durableId="884102637">
    <w:abstractNumId w:val="4"/>
  </w:num>
  <w:num w:numId="3" w16cid:durableId="168251892">
    <w:abstractNumId w:val="4"/>
  </w:num>
  <w:num w:numId="4" w16cid:durableId="857305266">
    <w:abstractNumId w:val="3"/>
  </w:num>
  <w:num w:numId="5" w16cid:durableId="400442576">
    <w:abstractNumId w:val="3"/>
  </w:num>
  <w:num w:numId="6" w16cid:durableId="267660706">
    <w:abstractNumId w:val="2"/>
  </w:num>
  <w:num w:numId="7" w16cid:durableId="1146701429">
    <w:abstractNumId w:val="2"/>
  </w:num>
  <w:num w:numId="8" w16cid:durableId="1823235256">
    <w:abstractNumId w:val="1"/>
  </w:num>
  <w:num w:numId="9" w16cid:durableId="1451431357">
    <w:abstractNumId w:val="1"/>
  </w:num>
  <w:num w:numId="10" w16cid:durableId="779833017">
    <w:abstractNumId w:val="0"/>
  </w:num>
  <w:num w:numId="11" w16cid:durableId="913204835">
    <w:abstractNumId w:val="0"/>
  </w:num>
  <w:num w:numId="12" w16cid:durableId="994183058">
    <w:abstractNumId w:val="9"/>
  </w:num>
  <w:num w:numId="13" w16cid:durableId="1822235749">
    <w:abstractNumId w:val="7"/>
  </w:num>
  <w:num w:numId="14" w16cid:durableId="1746485655">
    <w:abstractNumId w:val="5"/>
  </w:num>
  <w:num w:numId="15" w16cid:durableId="774405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lickAndTypeStyle w:val="Normal0"/>
  <w:characterSpacingControl w:val="doNotCompress"/>
  <w:footnotePr>
    <w:footnote w:id="-1"/>
    <w:footnote w:id="0"/>
    <w:footnote w:id="1"/>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1F"/>
    <w:rsid w:val="000143A2"/>
    <w:rsid w:val="00017254"/>
    <w:rsid w:val="000376CE"/>
    <w:rsid w:val="000379F7"/>
    <w:rsid w:val="00040913"/>
    <w:rsid w:val="000413A0"/>
    <w:rsid w:val="00045D93"/>
    <w:rsid w:val="000577C7"/>
    <w:rsid w:val="00083481"/>
    <w:rsid w:val="00095F9B"/>
    <w:rsid w:val="00096B9C"/>
    <w:rsid w:val="000A132A"/>
    <w:rsid w:val="000B092A"/>
    <w:rsid w:val="000F261A"/>
    <w:rsid w:val="000F30CA"/>
    <w:rsid w:val="000F710F"/>
    <w:rsid w:val="000F7910"/>
    <w:rsid w:val="00123136"/>
    <w:rsid w:val="00137065"/>
    <w:rsid w:val="001479B1"/>
    <w:rsid w:val="00151EC6"/>
    <w:rsid w:val="00156EA7"/>
    <w:rsid w:val="00174788"/>
    <w:rsid w:val="0018025F"/>
    <w:rsid w:val="001C3978"/>
    <w:rsid w:val="001D76E5"/>
    <w:rsid w:val="0020733D"/>
    <w:rsid w:val="00211FB6"/>
    <w:rsid w:val="0021369D"/>
    <w:rsid w:val="00246025"/>
    <w:rsid w:val="002653BE"/>
    <w:rsid w:val="00280B93"/>
    <w:rsid w:val="00282D21"/>
    <w:rsid w:val="00284A5E"/>
    <w:rsid w:val="002A7657"/>
    <w:rsid w:val="002D6031"/>
    <w:rsid w:val="002D6A81"/>
    <w:rsid w:val="002F4FAF"/>
    <w:rsid w:val="002F7C67"/>
    <w:rsid w:val="00303E1A"/>
    <w:rsid w:val="00305489"/>
    <w:rsid w:val="00306B03"/>
    <w:rsid w:val="003233D7"/>
    <w:rsid w:val="003234E0"/>
    <w:rsid w:val="0032707C"/>
    <w:rsid w:val="00352844"/>
    <w:rsid w:val="00363573"/>
    <w:rsid w:val="00363AE7"/>
    <w:rsid w:val="00367B06"/>
    <w:rsid w:val="003804C0"/>
    <w:rsid w:val="00385E10"/>
    <w:rsid w:val="003915B0"/>
    <w:rsid w:val="003C2E71"/>
    <w:rsid w:val="003E6E0C"/>
    <w:rsid w:val="003F7B66"/>
    <w:rsid w:val="00415660"/>
    <w:rsid w:val="00415A69"/>
    <w:rsid w:val="004347FA"/>
    <w:rsid w:val="00443C38"/>
    <w:rsid w:val="00455739"/>
    <w:rsid w:val="00466333"/>
    <w:rsid w:val="00472B26"/>
    <w:rsid w:val="00490A75"/>
    <w:rsid w:val="004C1EE4"/>
    <w:rsid w:val="004E3582"/>
    <w:rsid w:val="004F53EB"/>
    <w:rsid w:val="00503FFE"/>
    <w:rsid w:val="005130E3"/>
    <w:rsid w:val="0052005A"/>
    <w:rsid w:val="005342BD"/>
    <w:rsid w:val="00536354"/>
    <w:rsid w:val="00557E6B"/>
    <w:rsid w:val="005614BB"/>
    <w:rsid w:val="00573A5C"/>
    <w:rsid w:val="005A0A48"/>
    <w:rsid w:val="005A2157"/>
    <w:rsid w:val="005A6BFA"/>
    <w:rsid w:val="005C1564"/>
    <w:rsid w:val="005E06B3"/>
    <w:rsid w:val="005E3F0A"/>
    <w:rsid w:val="005F01CB"/>
    <w:rsid w:val="005F3316"/>
    <w:rsid w:val="0060463A"/>
    <w:rsid w:val="0061672C"/>
    <w:rsid w:val="00621D2B"/>
    <w:rsid w:val="006411B8"/>
    <w:rsid w:val="00645006"/>
    <w:rsid w:val="00654576"/>
    <w:rsid w:val="00660AC5"/>
    <w:rsid w:val="00662E7C"/>
    <w:rsid w:val="006728D3"/>
    <w:rsid w:val="00685AAF"/>
    <w:rsid w:val="00695431"/>
    <w:rsid w:val="0069687A"/>
    <w:rsid w:val="006A0245"/>
    <w:rsid w:val="006B088B"/>
    <w:rsid w:val="006B1E98"/>
    <w:rsid w:val="006E07C5"/>
    <w:rsid w:val="006E544D"/>
    <w:rsid w:val="006E5941"/>
    <w:rsid w:val="006E731F"/>
    <w:rsid w:val="00700E92"/>
    <w:rsid w:val="00706FF5"/>
    <w:rsid w:val="007217B6"/>
    <w:rsid w:val="0073390E"/>
    <w:rsid w:val="00737933"/>
    <w:rsid w:val="007405D2"/>
    <w:rsid w:val="007519A6"/>
    <w:rsid w:val="00752B2D"/>
    <w:rsid w:val="00775851"/>
    <w:rsid w:val="00784DE2"/>
    <w:rsid w:val="007A0E9B"/>
    <w:rsid w:val="007A7F92"/>
    <w:rsid w:val="007C4836"/>
    <w:rsid w:val="007D02D3"/>
    <w:rsid w:val="007E4701"/>
    <w:rsid w:val="008073B2"/>
    <w:rsid w:val="008152CF"/>
    <w:rsid w:val="00817307"/>
    <w:rsid w:val="00830ED8"/>
    <w:rsid w:val="00835AD6"/>
    <w:rsid w:val="00850A44"/>
    <w:rsid w:val="00862476"/>
    <w:rsid w:val="00870BED"/>
    <w:rsid w:val="00880D4B"/>
    <w:rsid w:val="008A0B96"/>
    <w:rsid w:val="008A156E"/>
    <w:rsid w:val="008A2D8F"/>
    <w:rsid w:val="008B0925"/>
    <w:rsid w:val="008B560E"/>
    <w:rsid w:val="008B730B"/>
    <w:rsid w:val="008D663E"/>
    <w:rsid w:val="008E1CAE"/>
    <w:rsid w:val="008F0CE2"/>
    <w:rsid w:val="00907FA5"/>
    <w:rsid w:val="00912BAC"/>
    <w:rsid w:val="00923DFB"/>
    <w:rsid w:val="00940E79"/>
    <w:rsid w:val="009510E8"/>
    <w:rsid w:val="0095534A"/>
    <w:rsid w:val="009775E1"/>
    <w:rsid w:val="009816CA"/>
    <w:rsid w:val="00982B4E"/>
    <w:rsid w:val="009854C4"/>
    <w:rsid w:val="009A1C5C"/>
    <w:rsid w:val="009A42F6"/>
    <w:rsid w:val="009B1678"/>
    <w:rsid w:val="009C4D2A"/>
    <w:rsid w:val="009D427B"/>
    <w:rsid w:val="009D6C26"/>
    <w:rsid w:val="009F2011"/>
    <w:rsid w:val="009F4F41"/>
    <w:rsid w:val="009F694C"/>
    <w:rsid w:val="00A15392"/>
    <w:rsid w:val="00A268EF"/>
    <w:rsid w:val="00A61DAA"/>
    <w:rsid w:val="00A7204A"/>
    <w:rsid w:val="00AB708D"/>
    <w:rsid w:val="00AC3EDD"/>
    <w:rsid w:val="00AC5141"/>
    <w:rsid w:val="00AC6B50"/>
    <w:rsid w:val="00B04C27"/>
    <w:rsid w:val="00B24778"/>
    <w:rsid w:val="00B2713B"/>
    <w:rsid w:val="00B3442C"/>
    <w:rsid w:val="00B357F5"/>
    <w:rsid w:val="00B36427"/>
    <w:rsid w:val="00B44352"/>
    <w:rsid w:val="00B7141B"/>
    <w:rsid w:val="00BB2371"/>
    <w:rsid w:val="00BC6D2F"/>
    <w:rsid w:val="00BD65DF"/>
    <w:rsid w:val="00BE44C8"/>
    <w:rsid w:val="00BE5ECB"/>
    <w:rsid w:val="00BF1386"/>
    <w:rsid w:val="00C02B6F"/>
    <w:rsid w:val="00C04F63"/>
    <w:rsid w:val="00C21664"/>
    <w:rsid w:val="00C25368"/>
    <w:rsid w:val="00C33AB4"/>
    <w:rsid w:val="00C42489"/>
    <w:rsid w:val="00C52B06"/>
    <w:rsid w:val="00C71516"/>
    <w:rsid w:val="00C82AB8"/>
    <w:rsid w:val="00C947A1"/>
    <w:rsid w:val="00CB18D4"/>
    <w:rsid w:val="00CC11B1"/>
    <w:rsid w:val="00CC2690"/>
    <w:rsid w:val="00CD5573"/>
    <w:rsid w:val="00CE3549"/>
    <w:rsid w:val="00CE482D"/>
    <w:rsid w:val="00CF5B80"/>
    <w:rsid w:val="00CF6EF5"/>
    <w:rsid w:val="00D01C38"/>
    <w:rsid w:val="00D2520D"/>
    <w:rsid w:val="00D33F63"/>
    <w:rsid w:val="00D37878"/>
    <w:rsid w:val="00D4493C"/>
    <w:rsid w:val="00D45D7F"/>
    <w:rsid w:val="00D52787"/>
    <w:rsid w:val="00D56FE1"/>
    <w:rsid w:val="00D7233F"/>
    <w:rsid w:val="00D7490B"/>
    <w:rsid w:val="00D82C4F"/>
    <w:rsid w:val="00D85D37"/>
    <w:rsid w:val="00DE10C9"/>
    <w:rsid w:val="00DE198D"/>
    <w:rsid w:val="00E02A55"/>
    <w:rsid w:val="00E34F37"/>
    <w:rsid w:val="00E60543"/>
    <w:rsid w:val="00E67AB7"/>
    <w:rsid w:val="00E70BB8"/>
    <w:rsid w:val="00E727A4"/>
    <w:rsid w:val="00E81F69"/>
    <w:rsid w:val="00E908E7"/>
    <w:rsid w:val="00E9130E"/>
    <w:rsid w:val="00E93287"/>
    <w:rsid w:val="00EA05AE"/>
    <w:rsid w:val="00EE1E94"/>
    <w:rsid w:val="00EE49D0"/>
    <w:rsid w:val="00F166D4"/>
    <w:rsid w:val="00F45027"/>
    <w:rsid w:val="00F45D0D"/>
    <w:rsid w:val="00F774CC"/>
    <w:rsid w:val="00F80E45"/>
    <w:rsid w:val="00F91523"/>
    <w:rsid w:val="00F94BBC"/>
    <w:rsid w:val="00F95B5F"/>
    <w:rsid w:val="00FA481C"/>
    <w:rsid w:val="00FB3011"/>
    <w:rsid w:val="00FB3C3D"/>
    <w:rsid w:val="00FB52F8"/>
    <w:rsid w:val="00FC3907"/>
    <w:rsid w:val="00FD60A2"/>
    <w:rsid w:val="00FF1FA4"/>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8108"/>
  <w15:chartTrackingRefBased/>
  <w15:docId w15:val="{FC7AA855-D7C2-4374-B914-AD161652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45"/>
    <w:pPr>
      <w:suppressAutoHyphens/>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Bullets0">
    <w:name w:val="_Bullets 0&quot;"/>
    <w:basedOn w:val="Normal0"/>
    <w:rsid w:val="0073390E"/>
    <w:pPr>
      <w:numPr>
        <w:numId w:val="1"/>
      </w:numPr>
      <w:spacing w:after="240"/>
    </w:pPr>
  </w:style>
  <w:style w:type="paragraph" w:customStyle="1" w:styleId="Bullets05">
    <w:name w:val="_Bullets 0.5&quot;"/>
    <w:basedOn w:val="Bullets0"/>
    <w:rsid w:val="0073390E"/>
    <w:pPr>
      <w:numPr>
        <w:numId w:val="0"/>
      </w:numPr>
    </w:pPr>
  </w:style>
  <w:style w:type="paragraph" w:customStyle="1" w:styleId="Bullets1">
    <w:name w:val="_Bullets 1&quot;"/>
    <w:basedOn w:val="Bullets0"/>
    <w:rsid w:val="0073390E"/>
    <w:pPr>
      <w:numPr>
        <w:numId w:val="0"/>
      </w:numPr>
    </w:pPr>
  </w:style>
  <w:style w:type="paragraph" w:customStyle="1" w:styleId="Bullets15">
    <w:name w:val="_Bullets 1.5&quot;"/>
    <w:basedOn w:val="Bullets0"/>
    <w:rsid w:val="0073390E"/>
    <w:pPr>
      <w:numPr>
        <w:numId w:val="0"/>
      </w:numPr>
    </w:pPr>
  </w:style>
  <w:style w:type="paragraph" w:customStyle="1" w:styleId="Bullets2">
    <w:name w:val="_Bullets 2&quot;"/>
    <w:basedOn w:val="Bullets0"/>
    <w:rsid w:val="0073390E"/>
    <w:pPr>
      <w:numPr>
        <w:numId w:val="0"/>
      </w:numPr>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spacing w:after="1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table" w:styleId="TableGrid">
    <w:name w:val="Table Grid"/>
    <w:basedOn w:val="TableNormal"/>
    <w:uiPriority w:val="3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3907"/>
    <w:rPr>
      <w:vertAlign w:val="superscript"/>
    </w:rPr>
  </w:style>
  <w:style w:type="paragraph" w:styleId="Header">
    <w:name w:val="header"/>
    <w:basedOn w:val="Normal"/>
    <w:link w:val="HeaderChar"/>
    <w:uiPriority w:val="99"/>
    <w:unhideWhenUsed/>
    <w:rsid w:val="00B7141B"/>
    <w:pPr>
      <w:tabs>
        <w:tab w:val="center" w:pos="4680"/>
        <w:tab w:val="right" w:pos="9360"/>
      </w:tabs>
    </w:pPr>
  </w:style>
  <w:style w:type="character" w:customStyle="1" w:styleId="HeaderChar">
    <w:name w:val="Header Char"/>
    <w:basedOn w:val="DefaultParagraphFont"/>
    <w:link w:val="Header"/>
    <w:uiPriority w:val="99"/>
    <w:rsid w:val="00B7141B"/>
    <w:rPr>
      <w:rFonts w:ascii="Times New Roman" w:hAnsi="Times New Roman" w:cs="Times New Roman"/>
      <w:sz w:val="24"/>
    </w:rPr>
  </w:style>
  <w:style w:type="paragraph" w:styleId="Footer">
    <w:name w:val="footer"/>
    <w:basedOn w:val="Normal"/>
    <w:link w:val="FooterChar"/>
    <w:uiPriority w:val="99"/>
    <w:unhideWhenUsed/>
    <w:rsid w:val="00B7141B"/>
    <w:pPr>
      <w:tabs>
        <w:tab w:val="center" w:pos="4680"/>
        <w:tab w:val="right" w:pos="9360"/>
      </w:tabs>
    </w:pPr>
  </w:style>
  <w:style w:type="character" w:customStyle="1" w:styleId="FooterChar">
    <w:name w:val="Footer Char"/>
    <w:basedOn w:val="DefaultParagraphFont"/>
    <w:link w:val="Footer"/>
    <w:uiPriority w:val="99"/>
    <w:rsid w:val="00B7141B"/>
    <w:rPr>
      <w:rFonts w:ascii="Times New Roman" w:hAnsi="Times New Roman" w:cs="Times New Roman"/>
      <w:sz w:val="24"/>
    </w:rPr>
  </w:style>
  <w:style w:type="paragraph" w:customStyle="1" w:styleId="Level1">
    <w:name w:val="Level 1"/>
    <w:basedOn w:val="Normal0"/>
    <w:rsid w:val="006E731F"/>
    <w:pPr>
      <w:numPr>
        <w:numId w:val="14"/>
      </w:numPr>
      <w:spacing w:after="240"/>
      <w:outlineLvl w:val="0"/>
    </w:pPr>
  </w:style>
  <w:style w:type="paragraph" w:customStyle="1" w:styleId="Level2">
    <w:name w:val="Level 2"/>
    <w:basedOn w:val="Normal0"/>
    <w:rsid w:val="006E731F"/>
    <w:pPr>
      <w:numPr>
        <w:ilvl w:val="1"/>
        <w:numId w:val="14"/>
      </w:numPr>
      <w:spacing w:after="240"/>
      <w:outlineLvl w:val="1"/>
    </w:pPr>
  </w:style>
  <w:style w:type="paragraph" w:customStyle="1" w:styleId="Level3">
    <w:name w:val="Level 3"/>
    <w:basedOn w:val="Normal0"/>
    <w:rsid w:val="006E731F"/>
    <w:pPr>
      <w:numPr>
        <w:ilvl w:val="2"/>
        <w:numId w:val="14"/>
      </w:numPr>
      <w:spacing w:after="240"/>
      <w:outlineLvl w:val="2"/>
    </w:pPr>
  </w:style>
  <w:style w:type="paragraph" w:customStyle="1" w:styleId="Level4">
    <w:name w:val="Level 4"/>
    <w:basedOn w:val="Normal0"/>
    <w:rsid w:val="006E731F"/>
    <w:pPr>
      <w:numPr>
        <w:ilvl w:val="3"/>
        <w:numId w:val="14"/>
      </w:numPr>
      <w:spacing w:after="240"/>
      <w:outlineLvl w:val="3"/>
    </w:pPr>
  </w:style>
  <w:style w:type="paragraph" w:customStyle="1" w:styleId="Level5">
    <w:name w:val="Level 5"/>
    <w:basedOn w:val="Normal0"/>
    <w:rsid w:val="006E731F"/>
    <w:pPr>
      <w:numPr>
        <w:ilvl w:val="4"/>
        <w:numId w:val="14"/>
      </w:numPr>
      <w:spacing w:after="240"/>
      <w:outlineLvl w:val="4"/>
    </w:pPr>
  </w:style>
  <w:style w:type="paragraph" w:customStyle="1" w:styleId="Level6">
    <w:name w:val="Level 6"/>
    <w:basedOn w:val="Normal0"/>
    <w:rsid w:val="006E731F"/>
    <w:pPr>
      <w:numPr>
        <w:ilvl w:val="5"/>
        <w:numId w:val="14"/>
      </w:numPr>
      <w:spacing w:after="240"/>
      <w:outlineLvl w:val="5"/>
    </w:pPr>
  </w:style>
  <w:style w:type="paragraph" w:customStyle="1" w:styleId="Level7">
    <w:name w:val="Level 7"/>
    <w:basedOn w:val="Normal0"/>
    <w:rsid w:val="006E731F"/>
    <w:pPr>
      <w:numPr>
        <w:ilvl w:val="6"/>
        <w:numId w:val="14"/>
      </w:numPr>
      <w:spacing w:after="240"/>
      <w:outlineLvl w:val="6"/>
    </w:pPr>
  </w:style>
  <w:style w:type="paragraph" w:customStyle="1" w:styleId="Level8">
    <w:name w:val="Level 8"/>
    <w:basedOn w:val="Normal0"/>
    <w:rsid w:val="006E731F"/>
    <w:pPr>
      <w:numPr>
        <w:ilvl w:val="7"/>
        <w:numId w:val="14"/>
      </w:numPr>
      <w:spacing w:after="240"/>
      <w:outlineLvl w:val="7"/>
    </w:pPr>
  </w:style>
  <w:style w:type="paragraph" w:customStyle="1" w:styleId="Level9">
    <w:name w:val="Level 9"/>
    <w:basedOn w:val="Normal0"/>
    <w:rsid w:val="006E731F"/>
    <w:pPr>
      <w:numPr>
        <w:ilvl w:val="8"/>
        <w:numId w:val="14"/>
      </w:numPr>
      <w:spacing w:after="240"/>
      <w:outlineLvl w:val="8"/>
    </w:pPr>
  </w:style>
  <w:style w:type="paragraph" w:customStyle="1" w:styleId="Level1Alt">
    <w:name w:val="Level 1 Alt"/>
    <w:basedOn w:val="Level1"/>
    <w:rsid w:val="006E731F"/>
    <w:pPr>
      <w:numPr>
        <w:ilvl w:val="8"/>
        <w:numId w:val="13"/>
      </w:numPr>
      <w:tabs>
        <w:tab w:val="clear" w:pos="6480"/>
        <w:tab w:val="num" w:pos="720"/>
      </w:tabs>
      <w:ind w:left="720"/>
      <w:outlineLvl w:val="9"/>
    </w:pPr>
    <w:rPr>
      <w:b/>
    </w:rPr>
  </w:style>
  <w:style w:type="paragraph" w:customStyle="1" w:styleId="Level1b">
    <w:name w:val="Level 1b"/>
    <w:basedOn w:val="Normal0"/>
    <w:rsid w:val="006E731F"/>
    <w:pPr>
      <w:numPr>
        <w:numId w:val="12"/>
      </w:numPr>
      <w:spacing w:after="240"/>
      <w:outlineLvl w:val="0"/>
    </w:pPr>
  </w:style>
  <w:style w:type="paragraph" w:customStyle="1" w:styleId="Level2b">
    <w:name w:val="Level 2b"/>
    <w:basedOn w:val="Normal0"/>
    <w:rsid w:val="006E731F"/>
    <w:pPr>
      <w:numPr>
        <w:ilvl w:val="1"/>
        <w:numId w:val="12"/>
      </w:numPr>
      <w:spacing w:after="240"/>
      <w:outlineLvl w:val="1"/>
    </w:pPr>
  </w:style>
  <w:style w:type="paragraph" w:customStyle="1" w:styleId="Level3b">
    <w:name w:val="Level 3b"/>
    <w:basedOn w:val="Normal0"/>
    <w:rsid w:val="006E731F"/>
    <w:pPr>
      <w:numPr>
        <w:ilvl w:val="2"/>
        <w:numId w:val="12"/>
      </w:numPr>
      <w:spacing w:after="240"/>
      <w:ind w:right="720"/>
      <w:outlineLvl w:val="2"/>
    </w:pPr>
    <w:rPr>
      <w:u w:val="single"/>
    </w:rPr>
  </w:style>
  <w:style w:type="paragraph" w:customStyle="1" w:styleId="Level4b">
    <w:name w:val="Level 4b"/>
    <w:basedOn w:val="Normal0"/>
    <w:rsid w:val="006E731F"/>
    <w:pPr>
      <w:numPr>
        <w:ilvl w:val="3"/>
        <w:numId w:val="12"/>
      </w:numPr>
      <w:spacing w:after="240"/>
      <w:outlineLvl w:val="3"/>
    </w:pPr>
  </w:style>
  <w:style w:type="paragraph" w:customStyle="1" w:styleId="Level5b">
    <w:name w:val="Level 5b"/>
    <w:basedOn w:val="Normal0"/>
    <w:rsid w:val="006E731F"/>
    <w:pPr>
      <w:numPr>
        <w:ilvl w:val="4"/>
        <w:numId w:val="12"/>
      </w:numPr>
      <w:spacing w:after="240"/>
      <w:outlineLvl w:val="4"/>
    </w:pPr>
  </w:style>
  <w:style w:type="paragraph" w:customStyle="1" w:styleId="Level6b">
    <w:name w:val="Level 6b"/>
    <w:basedOn w:val="Normal0"/>
    <w:rsid w:val="006E731F"/>
    <w:pPr>
      <w:numPr>
        <w:ilvl w:val="5"/>
        <w:numId w:val="12"/>
      </w:numPr>
      <w:spacing w:after="240"/>
      <w:outlineLvl w:val="5"/>
    </w:pPr>
  </w:style>
  <w:style w:type="paragraph" w:customStyle="1" w:styleId="Level7b">
    <w:name w:val="Level 7b"/>
    <w:basedOn w:val="Normal0"/>
    <w:rsid w:val="006E731F"/>
    <w:pPr>
      <w:numPr>
        <w:ilvl w:val="6"/>
        <w:numId w:val="12"/>
      </w:numPr>
      <w:spacing w:after="240"/>
      <w:outlineLvl w:val="6"/>
    </w:pPr>
  </w:style>
  <w:style w:type="paragraph" w:customStyle="1" w:styleId="Level8b">
    <w:name w:val="Level 8b"/>
    <w:basedOn w:val="Normal0"/>
    <w:rsid w:val="006E731F"/>
    <w:pPr>
      <w:numPr>
        <w:ilvl w:val="7"/>
        <w:numId w:val="12"/>
      </w:numPr>
      <w:spacing w:after="240"/>
      <w:outlineLvl w:val="7"/>
    </w:pPr>
  </w:style>
  <w:style w:type="paragraph" w:customStyle="1" w:styleId="Level9b">
    <w:name w:val="Level 9b"/>
    <w:basedOn w:val="Normal0"/>
    <w:rsid w:val="006E731F"/>
    <w:pPr>
      <w:numPr>
        <w:ilvl w:val="8"/>
        <w:numId w:val="12"/>
      </w:numPr>
      <w:spacing w:after="240"/>
      <w:outlineLvl w:val="8"/>
    </w:pPr>
  </w:style>
  <w:style w:type="character" w:styleId="CommentReference">
    <w:name w:val="annotation reference"/>
    <w:basedOn w:val="DefaultParagraphFont"/>
    <w:uiPriority w:val="99"/>
    <w:semiHidden/>
    <w:unhideWhenUsed/>
    <w:rsid w:val="00CD5573"/>
    <w:rPr>
      <w:sz w:val="16"/>
      <w:szCs w:val="16"/>
    </w:rPr>
  </w:style>
  <w:style w:type="paragraph" w:styleId="CommentText">
    <w:name w:val="annotation text"/>
    <w:basedOn w:val="Normal"/>
    <w:link w:val="CommentTextChar"/>
    <w:uiPriority w:val="99"/>
    <w:semiHidden/>
    <w:unhideWhenUsed/>
    <w:rsid w:val="00CD5573"/>
    <w:rPr>
      <w:sz w:val="20"/>
      <w:szCs w:val="20"/>
    </w:rPr>
  </w:style>
  <w:style w:type="character" w:customStyle="1" w:styleId="CommentTextChar">
    <w:name w:val="Comment Text Char"/>
    <w:basedOn w:val="DefaultParagraphFont"/>
    <w:link w:val="CommentText"/>
    <w:uiPriority w:val="99"/>
    <w:semiHidden/>
    <w:rsid w:val="00CD557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5573"/>
    <w:rPr>
      <w:b/>
      <w:bCs/>
    </w:rPr>
  </w:style>
  <w:style w:type="character" w:customStyle="1" w:styleId="CommentSubjectChar">
    <w:name w:val="Comment Subject Char"/>
    <w:basedOn w:val="CommentTextChar"/>
    <w:link w:val="CommentSubject"/>
    <w:uiPriority w:val="99"/>
    <w:semiHidden/>
    <w:rsid w:val="00CD5573"/>
    <w:rPr>
      <w:rFonts w:ascii="Times New Roman" w:hAnsi="Times New Roman" w:cs="Times New Roman"/>
      <w:b/>
      <w:bCs/>
      <w:sz w:val="20"/>
      <w:szCs w:val="20"/>
    </w:rPr>
  </w:style>
  <w:style w:type="paragraph" w:styleId="ListParagraph">
    <w:name w:val="List Paragraph"/>
    <w:basedOn w:val="Normal"/>
    <w:uiPriority w:val="34"/>
    <w:qFormat/>
    <w:rsid w:val="00880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539">
      <w:bodyDiv w:val="1"/>
      <w:marLeft w:val="0"/>
      <w:marRight w:val="0"/>
      <w:marTop w:val="0"/>
      <w:marBottom w:val="0"/>
      <w:divBdr>
        <w:top w:val="none" w:sz="0" w:space="0" w:color="auto"/>
        <w:left w:val="none" w:sz="0" w:space="0" w:color="auto"/>
        <w:bottom w:val="none" w:sz="0" w:space="0" w:color="auto"/>
        <w:right w:val="none" w:sz="0" w:space="0" w:color="auto"/>
      </w:divBdr>
    </w:div>
    <w:div w:id="7211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C70936080394AAAA256CA77EE81B6" ma:contentTypeVersion="14" ma:contentTypeDescription="Create a new document." ma:contentTypeScope="" ma:versionID="1416fb6efc21ae0dffe78e2bb647e21e">
  <xsd:schema xmlns:xsd="http://www.w3.org/2001/XMLSchema" xmlns:xs="http://www.w3.org/2001/XMLSchema" xmlns:p="http://schemas.microsoft.com/office/2006/metadata/properties" xmlns:ns2="2a107cc5-6c24-4af3-951c-a61e630d203c" xmlns:ns3="8462f7ed-5eb8-4b07-bbfe-98eec4fd7ecb" targetNamespace="http://schemas.microsoft.com/office/2006/metadata/properties" ma:root="true" ma:fieldsID="68e6e4ef9a8f394c7c6dffbff97d3d70" ns2:_="" ns3:_="">
    <xsd:import namespace="2a107cc5-6c24-4af3-951c-a61e630d203c"/>
    <xsd:import namespace="8462f7ed-5eb8-4b07-bbfe-98eec4fd7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07cc5-6c24-4af3-951c-a61e630d2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a445c3-3143-46eb-88a3-766e9f27f47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2f7ed-5eb8-4b07-bbfe-98eec4fd7e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acbf62-de8f-4f37-9d6b-66260a41eb11}" ma:internalName="TaxCatchAll" ma:showField="CatchAllData" ma:web="8462f7ed-5eb8-4b07-bbfe-98eec4fd7e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107cc5-6c24-4af3-951c-a61e630d203c">
      <Terms xmlns="http://schemas.microsoft.com/office/infopath/2007/PartnerControls"/>
    </lcf76f155ced4ddcb4097134ff3c332f>
    <TaxCatchAll xmlns="8462f7ed-5eb8-4b07-bbfe-98eec4fd7e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 i M a n a g e ! 1 4 4 6 7 8 6 . 1 < / d o c u m e n t i d >  
     < s e n d e r i d > R T A Y L O R < / s e n d e r i d >  
     < s e n d e r e m a i l > R T A Y L O R @ S M W L A W . C O M < / s e n d e r e m a i l >  
     < l a s t m o d i f i e d > 2 0 2 1 - 1 2 - 0 7 T 1 8 : 3 0 : 0 0 . 0 0 0 0 0 0 0 - 0 8 : 0 0 < / l a s t m o d i f i e d >  
     < d a t a b a s e > i M a n a g e < / d a t a b a s e >  
 < / p r o p e r t i e s > 
</file>

<file path=customXml/itemProps1.xml><?xml version="1.0" encoding="utf-8"?>
<ds:datastoreItem xmlns:ds="http://schemas.openxmlformats.org/officeDocument/2006/customXml" ds:itemID="{9D3013C6-4960-4688-91A0-C64D94E85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07cc5-6c24-4af3-951c-a61e630d203c"/>
    <ds:schemaRef ds:uri="8462f7ed-5eb8-4b07-bbfe-98eec4fd7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A8A0B-C012-48DE-9497-B44B89ABA109}">
  <ds:schemaRefs>
    <ds:schemaRef ds:uri="http://schemas.microsoft.com/sharepoint/v3/contenttype/forms"/>
  </ds:schemaRefs>
</ds:datastoreItem>
</file>

<file path=customXml/itemProps3.xml><?xml version="1.0" encoding="utf-8"?>
<ds:datastoreItem xmlns:ds="http://schemas.openxmlformats.org/officeDocument/2006/customXml" ds:itemID="{DE25B99A-976B-4526-B54C-4584C7851D97}">
  <ds:schemaRefs>
    <ds:schemaRef ds:uri="http://schemas.microsoft.com/office/2006/metadata/properties"/>
    <ds:schemaRef ds:uri="http://schemas.microsoft.com/office/infopath/2007/PartnerControls"/>
    <ds:schemaRef ds:uri="2a107cc5-6c24-4af3-951c-a61e630d203c"/>
    <ds:schemaRef ds:uri="8462f7ed-5eb8-4b07-bbfe-98eec4fd7ecb"/>
  </ds:schemaRefs>
</ds:datastoreItem>
</file>

<file path=customXml/itemProps4.xml><?xml version="1.0" encoding="utf-8"?>
<ds:datastoreItem xmlns:ds="http://schemas.openxmlformats.org/officeDocument/2006/customXml" ds:itemID="{BAB78A6F-2AF5-4364-9845-FD7D86EF3734}">
  <ds:schemaRefs>
    <ds:schemaRef ds:uri="http://schemas.openxmlformats.org/officeDocument/2006/bibliography"/>
  </ds:schemaRefs>
</ds:datastoreItem>
</file>

<file path=customXml/itemProps5.xml><?xml version="1.0" encoding="utf-8"?>
<ds:datastoreItem xmlns:ds="http://schemas.openxmlformats.org/officeDocument/2006/customXml" ds:itemID="{C6A0DE08-6FE2-45A3-AB90-EC881AF748B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dc:creator>
  <cp:keywords/>
  <dc:description/>
  <cp:lastModifiedBy>Meri Soll</cp:lastModifiedBy>
  <cp:revision>18</cp:revision>
  <dcterms:created xsi:type="dcterms:W3CDTF">2021-12-08T02:14:00Z</dcterms:created>
  <dcterms:modified xsi:type="dcterms:W3CDTF">2023-09-05T21:17:00Z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0x010100568C70936080394AAAA256CA77EE81B6</vt:lpwstr>
  </property>
  <property fmtid="{D5CDD505-2E9C-101B-9397-08002B2CF9AE}" pid="3" name="Order">
    <vt:r8>1046400</vt:r8>
  </property>
  <property fmtid="{D5CDD505-2E9C-101B-9397-08002B2CF9AE}" pid="4" name="MediaServiceImageTags">
    <vt:lpwstr/>
  </property>
</Properties>
</file>