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771D" w14:textId="77777777" w:rsidR="004C46D9" w:rsidRPr="001511A8" w:rsidRDefault="004C46D9" w:rsidP="004C46D9">
      <w:pPr>
        <w:pStyle w:val="BodyText"/>
      </w:pPr>
      <w:r w:rsidRPr="001511A8">
        <w:rPr>
          <w:noProof/>
        </w:rPr>
        <w:drawing>
          <wp:anchor distT="0" distB="0" distL="114300" distR="114300" simplePos="0" relativeHeight="251658240" behindDoc="0" locked="0" layoutInCell="1" allowOverlap="1" wp14:anchorId="318B5922" wp14:editId="49E73475">
            <wp:simplePos x="0" y="0"/>
            <wp:positionH relativeFrom="margin">
              <wp:align>center</wp:align>
            </wp:positionH>
            <wp:positionV relativeFrom="paragraph">
              <wp:posOffset>51435</wp:posOffset>
            </wp:positionV>
            <wp:extent cx="2344420" cy="857885"/>
            <wp:effectExtent l="0" t="0" r="0" b="5715"/>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4442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25194" w14:textId="77777777" w:rsidR="004C46D9" w:rsidRPr="001511A8" w:rsidRDefault="004C46D9" w:rsidP="004C46D9">
      <w:pPr>
        <w:pStyle w:val="BodyText"/>
      </w:pPr>
    </w:p>
    <w:p w14:paraId="14805D88" w14:textId="77777777" w:rsidR="004C46D9" w:rsidRPr="001511A8" w:rsidRDefault="004C46D9" w:rsidP="004C46D9">
      <w:pPr>
        <w:pStyle w:val="BodyText"/>
      </w:pPr>
    </w:p>
    <w:p w14:paraId="1B90D7D1" w14:textId="77777777" w:rsidR="004C46D9" w:rsidRPr="001511A8" w:rsidRDefault="004C46D9" w:rsidP="004C46D9">
      <w:pPr>
        <w:pStyle w:val="BodyText"/>
      </w:pPr>
    </w:p>
    <w:p w14:paraId="1EB42340" w14:textId="77777777" w:rsidR="004C46D9" w:rsidRPr="001511A8" w:rsidRDefault="004C46D9" w:rsidP="004C46D9">
      <w:pPr>
        <w:pStyle w:val="BodyText"/>
      </w:pPr>
      <w:r w:rsidRPr="001511A8">
        <w:tab/>
      </w:r>
      <w:r w:rsidRPr="001511A8">
        <w:tab/>
        <w:t xml:space="preserve"> </w:t>
      </w:r>
    </w:p>
    <w:p w14:paraId="7FB91C2C" w14:textId="77777777" w:rsidR="004C46D9" w:rsidRDefault="004C46D9" w:rsidP="004C46D9">
      <w:pPr>
        <w:pStyle w:val="BodyText"/>
        <w:jc w:val="center"/>
      </w:pPr>
    </w:p>
    <w:p w14:paraId="7B7AC096" w14:textId="77777777" w:rsidR="004C46D9" w:rsidRDefault="004C46D9" w:rsidP="004C46D9">
      <w:pPr>
        <w:pStyle w:val="BodyText"/>
        <w:jc w:val="center"/>
      </w:pPr>
    </w:p>
    <w:p w14:paraId="2F3B3D65" w14:textId="77777777" w:rsidR="004C46D9" w:rsidRDefault="004C46D9" w:rsidP="004C46D9">
      <w:pPr>
        <w:pStyle w:val="BodyText"/>
        <w:jc w:val="center"/>
      </w:pPr>
    </w:p>
    <w:p w14:paraId="0EAF0BC2" w14:textId="77777777" w:rsidR="004C46D9" w:rsidRPr="001511A8" w:rsidRDefault="004C46D9" w:rsidP="004C46D9">
      <w:pPr>
        <w:pStyle w:val="BodyText"/>
        <w:jc w:val="center"/>
      </w:pPr>
    </w:p>
    <w:p w14:paraId="6C62D090" w14:textId="0AB3AF48" w:rsidR="004C46D9" w:rsidRDefault="002126C4" w:rsidP="05B566BF">
      <w:pPr>
        <w:pStyle w:val="BodyText"/>
        <w:jc w:val="center"/>
        <w:rPr>
          <w:b/>
          <w:bCs/>
          <w:sz w:val="48"/>
          <w:szCs w:val="48"/>
        </w:rPr>
      </w:pPr>
      <w:r>
        <w:rPr>
          <w:b/>
          <w:bCs/>
          <w:sz w:val="48"/>
          <w:szCs w:val="48"/>
        </w:rPr>
        <w:t>Reusable Transport Packaging</w:t>
      </w:r>
      <w:r w:rsidR="004C46D9" w:rsidRPr="39E6790D">
        <w:rPr>
          <w:b/>
          <w:bCs/>
          <w:sz w:val="48"/>
          <w:szCs w:val="48"/>
        </w:rPr>
        <w:t xml:space="preserve"> Grant </w:t>
      </w:r>
    </w:p>
    <w:p w14:paraId="25E82245" w14:textId="77777777" w:rsidR="004C46D9" w:rsidRPr="00C05D80" w:rsidRDefault="004C46D9" w:rsidP="004C46D9">
      <w:pPr>
        <w:pStyle w:val="BodyText"/>
        <w:jc w:val="center"/>
        <w:rPr>
          <w:b/>
          <w:sz w:val="48"/>
          <w:szCs w:val="48"/>
        </w:rPr>
      </w:pPr>
      <w:r w:rsidRPr="00C05D80">
        <w:rPr>
          <w:b/>
          <w:sz w:val="48"/>
          <w:szCs w:val="48"/>
        </w:rPr>
        <w:t>Application Packet</w:t>
      </w:r>
    </w:p>
    <w:p w14:paraId="55777194" w14:textId="77777777" w:rsidR="004C46D9" w:rsidRPr="001511A8" w:rsidRDefault="004C46D9" w:rsidP="004C46D9">
      <w:pPr>
        <w:pStyle w:val="BodyText"/>
        <w:jc w:val="center"/>
      </w:pPr>
    </w:p>
    <w:p w14:paraId="624D23AA" w14:textId="77777777" w:rsidR="004C46D9" w:rsidRPr="00C05D80" w:rsidRDefault="004C46D9" w:rsidP="004C46D9">
      <w:pPr>
        <w:pStyle w:val="BodyText"/>
        <w:jc w:val="center"/>
        <w:rPr>
          <w:sz w:val="36"/>
          <w:szCs w:val="36"/>
        </w:rPr>
      </w:pPr>
    </w:p>
    <w:p w14:paraId="445E15FC" w14:textId="77777777" w:rsidR="004C46D9" w:rsidRDefault="004C46D9" w:rsidP="004C46D9">
      <w:pPr>
        <w:pStyle w:val="BodyText"/>
        <w:jc w:val="center"/>
        <w:rPr>
          <w:sz w:val="36"/>
          <w:szCs w:val="36"/>
        </w:rPr>
      </w:pPr>
    </w:p>
    <w:p w14:paraId="687E4D98" w14:textId="77777777" w:rsidR="004C46D9" w:rsidRPr="00C05D80" w:rsidRDefault="004C46D9" w:rsidP="004C46D9">
      <w:pPr>
        <w:pStyle w:val="BodyText"/>
        <w:jc w:val="center"/>
        <w:rPr>
          <w:sz w:val="36"/>
          <w:szCs w:val="36"/>
        </w:rPr>
      </w:pPr>
    </w:p>
    <w:p w14:paraId="5073B362" w14:textId="77777777" w:rsidR="004C46D9" w:rsidRPr="00C05D80" w:rsidRDefault="004C46D9" w:rsidP="004C46D9">
      <w:pPr>
        <w:pStyle w:val="BodyText"/>
        <w:jc w:val="center"/>
        <w:rPr>
          <w:b/>
          <w:sz w:val="36"/>
          <w:szCs w:val="36"/>
        </w:rPr>
      </w:pPr>
      <w:r w:rsidRPr="00C05D80">
        <w:rPr>
          <w:b/>
          <w:sz w:val="36"/>
          <w:szCs w:val="36"/>
        </w:rPr>
        <w:t>DEADLINE:</w:t>
      </w:r>
    </w:p>
    <w:p w14:paraId="01B5976A" w14:textId="72F3E870" w:rsidR="004C46D9" w:rsidRPr="003470E5" w:rsidRDefault="004C46D9" w:rsidP="004C46D9">
      <w:pPr>
        <w:pStyle w:val="BodyText"/>
        <w:jc w:val="center"/>
        <w:rPr>
          <w:b/>
          <w:sz w:val="36"/>
          <w:szCs w:val="36"/>
          <w:u w:val="single"/>
        </w:rPr>
      </w:pPr>
      <w:r>
        <w:rPr>
          <w:b/>
          <w:sz w:val="36"/>
          <w:szCs w:val="36"/>
          <w:u w:val="single"/>
        </w:rPr>
        <w:t>March 1</w:t>
      </w:r>
      <w:r w:rsidR="002126C4">
        <w:rPr>
          <w:b/>
          <w:sz w:val="36"/>
          <w:szCs w:val="36"/>
          <w:u w:val="single"/>
        </w:rPr>
        <w:t>5</w:t>
      </w:r>
      <w:r>
        <w:rPr>
          <w:b/>
          <w:sz w:val="36"/>
          <w:szCs w:val="36"/>
          <w:u w:val="single"/>
        </w:rPr>
        <w:t>, 202</w:t>
      </w:r>
      <w:r w:rsidR="002126C4">
        <w:rPr>
          <w:b/>
          <w:sz w:val="36"/>
          <w:szCs w:val="36"/>
          <w:u w:val="single"/>
        </w:rPr>
        <w:t>1</w:t>
      </w:r>
    </w:p>
    <w:p w14:paraId="2E7E64B2" w14:textId="77777777" w:rsidR="004C46D9" w:rsidRPr="00C05D80" w:rsidRDefault="004C46D9" w:rsidP="004C46D9">
      <w:pPr>
        <w:pStyle w:val="BodyText"/>
        <w:jc w:val="center"/>
        <w:rPr>
          <w:b/>
          <w:sz w:val="36"/>
          <w:szCs w:val="36"/>
        </w:rPr>
      </w:pPr>
      <w:r w:rsidRPr="00C05D80">
        <w:rPr>
          <w:b/>
          <w:sz w:val="36"/>
          <w:szCs w:val="36"/>
        </w:rPr>
        <w:t>5:00 PM</w:t>
      </w:r>
    </w:p>
    <w:p w14:paraId="41E9DA6E" w14:textId="77777777" w:rsidR="004C46D9" w:rsidRDefault="004C46D9" w:rsidP="004C46D9">
      <w:pPr>
        <w:pStyle w:val="BodyText"/>
        <w:jc w:val="center"/>
      </w:pPr>
      <w:r>
        <w:t xml:space="preserve">  </w:t>
      </w:r>
    </w:p>
    <w:p w14:paraId="436D8FAB" w14:textId="77777777" w:rsidR="004C46D9" w:rsidRDefault="004C46D9" w:rsidP="004C46D9">
      <w:pPr>
        <w:pStyle w:val="BodyText"/>
        <w:jc w:val="center"/>
      </w:pPr>
    </w:p>
    <w:p w14:paraId="5D2D6790" w14:textId="77777777" w:rsidR="004C46D9" w:rsidRDefault="004C46D9" w:rsidP="004C46D9">
      <w:pPr>
        <w:pStyle w:val="BodyText"/>
        <w:jc w:val="center"/>
      </w:pPr>
    </w:p>
    <w:p w14:paraId="31EAF45A" w14:textId="77777777" w:rsidR="004C46D9" w:rsidRDefault="004C46D9" w:rsidP="004C46D9">
      <w:pPr>
        <w:pStyle w:val="BodyText"/>
        <w:jc w:val="center"/>
      </w:pPr>
    </w:p>
    <w:p w14:paraId="1DACEFE6" w14:textId="77777777" w:rsidR="004C46D9" w:rsidRDefault="004C46D9" w:rsidP="004C46D9">
      <w:pPr>
        <w:pStyle w:val="BodyText"/>
        <w:jc w:val="center"/>
      </w:pPr>
    </w:p>
    <w:p w14:paraId="0E7BFDCF" w14:textId="77777777" w:rsidR="004C46D9" w:rsidRDefault="004C46D9" w:rsidP="004C46D9">
      <w:pPr>
        <w:pStyle w:val="BodyText"/>
        <w:jc w:val="center"/>
      </w:pPr>
    </w:p>
    <w:p w14:paraId="45C4AAF7" w14:textId="77777777" w:rsidR="004C46D9" w:rsidRPr="001511A8" w:rsidRDefault="004C46D9" w:rsidP="004C46D9">
      <w:pPr>
        <w:pStyle w:val="BodyText"/>
        <w:jc w:val="center"/>
      </w:pPr>
    </w:p>
    <w:p w14:paraId="24DFAB7C" w14:textId="77777777" w:rsidR="004C46D9" w:rsidRPr="001511A8" w:rsidRDefault="004C46D9" w:rsidP="004C46D9">
      <w:pPr>
        <w:pStyle w:val="BodyText"/>
        <w:jc w:val="center"/>
      </w:pPr>
    </w:p>
    <w:p w14:paraId="33C28126" w14:textId="5DC91264" w:rsidR="004C46D9" w:rsidRPr="001511A8" w:rsidRDefault="004C46D9" w:rsidP="004C46D9">
      <w:pPr>
        <w:pStyle w:val="BodyText"/>
        <w:jc w:val="center"/>
      </w:pPr>
      <w:r w:rsidRPr="001511A8">
        <w:t>StopWaste</w:t>
      </w:r>
      <w:r>
        <w:br/>
      </w:r>
      <w:r w:rsidRPr="001511A8">
        <w:t>1537 Webster Street, Oakland, CA 94612</w:t>
      </w:r>
      <w:r>
        <w:br/>
      </w:r>
      <w:r w:rsidRPr="001511A8">
        <w:t>(510) 891-6500</w:t>
      </w:r>
      <w:r>
        <w:t xml:space="preserve"> • www.S</w:t>
      </w:r>
      <w:r w:rsidRPr="00306591">
        <w:t>t</w:t>
      </w:r>
      <w:r>
        <w:t>opW</w:t>
      </w:r>
      <w:r w:rsidRPr="00306591">
        <w:t>aste.org</w:t>
      </w:r>
    </w:p>
    <w:p w14:paraId="47E1651F" w14:textId="77777777" w:rsidR="004C46D9" w:rsidRPr="00C05D80" w:rsidRDefault="004C46D9" w:rsidP="004C46D9">
      <w:pPr>
        <w:pStyle w:val="BodyText"/>
        <w:jc w:val="center"/>
        <w:rPr>
          <w:sz w:val="20"/>
        </w:rPr>
      </w:pPr>
    </w:p>
    <w:p w14:paraId="2CF139B1" w14:textId="224C432A" w:rsidR="004C46D9" w:rsidRPr="001511A8" w:rsidRDefault="004C46D9" w:rsidP="004C46D9">
      <w:pPr>
        <w:pStyle w:val="H1-NoTOC"/>
      </w:pPr>
      <w:r>
        <w:br w:type="page"/>
      </w:r>
      <w:r w:rsidRPr="001511A8">
        <w:lastRenderedPageBreak/>
        <w:t>Table of Contents</w:t>
      </w:r>
      <w:r>
        <w:tab/>
      </w:r>
    </w:p>
    <w:p w14:paraId="3D3F1690" w14:textId="77777777" w:rsidR="004C46D9" w:rsidRPr="001511A8" w:rsidRDefault="004C46D9" w:rsidP="004C46D9">
      <w:pPr>
        <w:pStyle w:val="BodyText"/>
      </w:pPr>
    </w:p>
    <w:p w14:paraId="3D6C4EB7" w14:textId="56FFEC2D" w:rsidR="00036445" w:rsidRDefault="004C46D9">
      <w:pPr>
        <w:pStyle w:val="TOC1"/>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62741599" w:history="1">
        <w:r w:rsidR="00036445" w:rsidRPr="00CB1532">
          <w:rPr>
            <w:rStyle w:val="Hyperlink"/>
            <w:noProof/>
          </w:rPr>
          <w:t>About StopWaste</w:t>
        </w:r>
        <w:r w:rsidR="00036445">
          <w:rPr>
            <w:noProof/>
            <w:webHidden/>
          </w:rPr>
          <w:tab/>
        </w:r>
        <w:r w:rsidR="00036445">
          <w:rPr>
            <w:noProof/>
            <w:webHidden/>
          </w:rPr>
          <w:fldChar w:fldCharType="begin"/>
        </w:r>
        <w:r w:rsidR="00036445">
          <w:rPr>
            <w:noProof/>
            <w:webHidden/>
          </w:rPr>
          <w:instrText xml:space="preserve"> PAGEREF _Toc62741599 \h </w:instrText>
        </w:r>
        <w:r w:rsidR="00036445">
          <w:rPr>
            <w:noProof/>
            <w:webHidden/>
          </w:rPr>
        </w:r>
        <w:r w:rsidR="00036445">
          <w:rPr>
            <w:noProof/>
            <w:webHidden/>
          </w:rPr>
          <w:fldChar w:fldCharType="separate"/>
        </w:r>
        <w:r w:rsidR="00036445">
          <w:rPr>
            <w:noProof/>
            <w:webHidden/>
          </w:rPr>
          <w:t>3</w:t>
        </w:r>
        <w:r w:rsidR="00036445">
          <w:rPr>
            <w:noProof/>
            <w:webHidden/>
          </w:rPr>
          <w:fldChar w:fldCharType="end"/>
        </w:r>
      </w:hyperlink>
    </w:p>
    <w:p w14:paraId="7F14A9F4" w14:textId="7D79B7DA" w:rsidR="00036445" w:rsidRDefault="006E33F9">
      <w:pPr>
        <w:pStyle w:val="TOC1"/>
        <w:rPr>
          <w:rFonts w:asciiTheme="minorHAnsi" w:eastAsiaTheme="minorEastAsia" w:hAnsiTheme="minorHAnsi" w:cstheme="minorBidi"/>
          <w:noProof/>
          <w:sz w:val="22"/>
          <w:szCs w:val="22"/>
        </w:rPr>
      </w:pPr>
      <w:hyperlink w:anchor="_Toc62741600" w:history="1">
        <w:r w:rsidR="00036445" w:rsidRPr="00CB1532">
          <w:rPr>
            <w:rStyle w:val="Hyperlink"/>
            <w:noProof/>
          </w:rPr>
          <w:t>StopWaste Grants Program</w:t>
        </w:r>
        <w:r w:rsidR="00036445">
          <w:rPr>
            <w:noProof/>
            <w:webHidden/>
          </w:rPr>
          <w:tab/>
        </w:r>
        <w:r w:rsidR="00036445">
          <w:rPr>
            <w:noProof/>
            <w:webHidden/>
          </w:rPr>
          <w:fldChar w:fldCharType="begin"/>
        </w:r>
        <w:r w:rsidR="00036445">
          <w:rPr>
            <w:noProof/>
            <w:webHidden/>
          </w:rPr>
          <w:instrText xml:space="preserve"> PAGEREF _Toc62741600 \h </w:instrText>
        </w:r>
        <w:r w:rsidR="00036445">
          <w:rPr>
            <w:noProof/>
            <w:webHidden/>
          </w:rPr>
        </w:r>
        <w:r w:rsidR="00036445">
          <w:rPr>
            <w:noProof/>
            <w:webHidden/>
          </w:rPr>
          <w:fldChar w:fldCharType="separate"/>
        </w:r>
        <w:r w:rsidR="00036445">
          <w:rPr>
            <w:noProof/>
            <w:webHidden/>
          </w:rPr>
          <w:t>3</w:t>
        </w:r>
        <w:r w:rsidR="00036445">
          <w:rPr>
            <w:noProof/>
            <w:webHidden/>
          </w:rPr>
          <w:fldChar w:fldCharType="end"/>
        </w:r>
      </w:hyperlink>
    </w:p>
    <w:p w14:paraId="56C8EFEC" w14:textId="58B5C5EA" w:rsidR="00036445" w:rsidRDefault="006E33F9">
      <w:pPr>
        <w:pStyle w:val="TOC1"/>
        <w:rPr>
          <w:rFonts w:asciiTheme="minorHAnsi" w:eastAsiaTheme="minorEastAsia" w:hAnsiTheme="minorHAnsi" w:cstheme="minorBidi"/>
          <w:noProof/>
          <w:sz w:val="22"/>
          <w:szCs w:val="22"/>
        </w:rPr>
      </w:pPr>
      <w:hyperlink w:anchor="_Toc62741601" w:history="1">
        <w:r w:rsidR="00036445" w:rsidRPr="00CB1532">
          <w:rPr>
            <w:rStyle w:val="Hyperlink"/>
            <w:noProof/>
          </w:rPr>
          <w:t>Application Prerequisites</w:t>
        </w:r>
        <w:r w:rsidR="00036445">
          <w:rPr>
            <w:noProof/>
            <w:webHidden/>
          </w:rPr>
          <w:tab/>
        </w:r>
        <w:r w:rsidR="00036445">
          <w:rPr>
            <w:noProof/>
            <w:webHidden/>
          </w:rPr>
          <w:fldChar w:fldCharType="begin"/>
        </w:r>
        <w:r w:rsidR="00036445">
          <w:rPr>
            <w:noProof/>
            <w:webHidden/>
          </w:rPr>
          <w:instrText xml:space="preserve"> PAGEREF _Toc62741601 \h </w:instrText>
        </w:r>
        <w:r w:rsidR="00036445">
          <w:rPr>
            <w:noProof/>
            <w:webHidden/>
          </w:rPr>
        </w:r>
        <w:r w:rsidR="00036445">
          <w:rPr>
            <w:noProof/>
            <w:webHidden/>
          </w:rPr>
          <w:fldChar w:fldCharType="separate"/>
        </w:r>
        <w:r w:rsidR="00036445">
          <w:rPr>
            <w:noProof/>
            <w:webHidden/>
          </w:rPr>
          <w:t>5</w:t>
        </w:r>
        <w:r w:rsidR="00036445">
          <w:rPr>
            <w:noProof/>
            <w:webHidden/>
          </w:rPr>
          <w:fldChar w:fldCharType="end"/>
        </w:r>
      </w:hyperlink>
    </w:p>
    <w:p w14:paraId="75A91B5B" w14:textId="0A24A331" w:rsidR="00036445" w:rsidRDefault="006E33F9">
      <w:pPr>
        <w:pStyle w:val="TOC1"/>
        <w:rPr>
          <w:rFonts w:asciiTheme="minorHAnsi" w:eastAsiaTheme="minorEastAsia" w:hAnsiTheme="minorHAnsi" w:cstheme="minorBidi"/>
          <w:noProof/>
          <w:sz w:val="22"/>
          <w:szCs w:val="22"/>
        </w:rPr>
      </w:pPr>
      <w:hyperlink w:anchor="_Toc62741602" w:history="1">
        <w:r w:rsidR="00036445" w:rsidRPr="00CB1532">
          <w:rPr>
            <w:rStyle w:val="Hyperlink"/>
            <w:noProof/>
          </w:rPr>
          <w:t>Proposal Evaluation Criteria</w:t>
        </w:r>
        <w:r w:rsidR="00036445">
          <w:rPr>
            <w:noProof/>
            <w:webHidden/>
          </w:rPr>
          <w:tab/>
        </w:r>
        <w:r w:rsidR="00036445">
          <w:rPr>
            <w:noProof/>
            <w:webHidden/>
          </w:rPr>
          <w:fldChar w:fldCharType="begin"/>
        </w:r>
        <w:r w:rsidR="00036445">
          <w:rPr>
            <w:noProof/>
            <w:webHidden/>
          </w:rPr>
          <w:instrText xml:space="preserve"> PAGEREF _Toc62741602 \h </w:instrText>
        </w:r>
        <w:r w:rsidR="00036445">
          <w:rPr>
            <w:noProof/>
            <w:webHidden/>
          </w:rPr>
        </w:r>
        <w:r w:rsidR="00036445">
          <w:rPr>
            <w:noProof/>
            <w:webHidden/>
          </w:rPr>
          <w:fldChar w:fldCharType="separate"/>
        </w:r>
        <w:r w:rsidR="00036445">
          <w:rPr>
            <w:noProof/>
            <w:webHidden/>
          </w:rPr>
          <w:t>6</w:t>
        </w:r>
        <w:r w:rsidR="00036445">
          <w:rPr>
            <w:noProof/>
            <w:webHidden/>
          </w:rPr>
          <w:fldChar w:fldCharType="end"/>
        </w:r>
      </w:hyperlink>
    </w:p>
    <w:p w14:paraId="738B5E1A" w14:textId="7294F76D" w:rsidR="00036445" w:rsidRDefault="006E33F9">
      <w:pPr>
        <w:pStyle w:val="TOC1"/>
        <w:rPr>
          <w:rFonts w:asciiTheme="minorHAnsi" w:eastAsiaTheme="minorEastAsia" w:hAnsiTheme="minorHAnsi" w:cstheme="minorBidi"/>
          <w:noProof/>
          <w:sz w:val="22"/>
          <w:szCs w:val="22"/>
        </w:rPr>
      </w:pPr>
      <w:hyperlink w:anchor="_Toc62741603" w:history="1">
        <w:r w:rsidR="00036445" w:rsidRPr="00CB1532">
          <w:rPr>
            <w:rStyle w:val="Hyperlink"/>
            <w:rFonts w:eastAsia="Calibri" w:cs="Calibri"/>
            <w:bCs/>
            <w:noProof/>
          </w:rPr>
          <w:t>Directions for Application Submission &amp; Due Date</w:t>
        </w:r>
        <w:r w:rsidR="00036445">
          <w:rPr>
            <w:noProof/>
            <w:webHidden/>
          </w:rPr>
          <w:tab/>
        </w:r>
        <w:r w:rsidR="00036445">
          <w:rPr>
            <w:noProof/>
            <w:webHidden/>
          </w:rPr>
          <w:fldChar w:fldCharType="begin"/>
        </w:r>
        <w:r w:rsidR="00036445">
          <w:rPr>
            <w:noProof/>
            <w:webHidden/>
          </w:rPr>
          <w:instrText xml:space="preserve"> PAGEREF _Toc62741603 \h </w:instrText>
        </w:r>
        <w:r w:rsidR="00036445">
          <w:rPr>
            <w:noProof/>
            <w:webHidden/>
          </w:rPr>
        </w:r>
        <w:r w:rsidR="00036445">
          <w:rPr>
            <w:noProof/>
            <w:webHidden/>
          </w:rPr>
          <w:fldChar w:fldCharType="separate"/>
        </w:r>
        <w:r w:rsidR="00036445">
          <w:rPr>
            <w:noProof/>
            <w:webHidden/>
          </w:rPr>
          <w:t>7</w:t>
        </w:r>
        <w:r w:rsidR="00036445">
          <w:rPr>
            <w:noProof/>
            <w:webHidden/>
          </w:rPr>
          <w:fldChar w:fldCharType="end"/>
        </w:r>
      </w:hyperlink>
    </w:p>
    <w:p w14:paraId="44A608F3" w14:textId="25CCDC00" w:rsidR="00036445" w:rsidRDefault="006E33F9">
      <w:pPr>
        <w:pStyle w:val="TOC1"/>
        <w:rPr>
          <w:rFonts w:asciiTheme="minorHAnsi" w:eastAsiaTheme="minorEastAsia" w:hAnsiTheme="minorHAnsi" w:cstheme="minorBidi"/>
          <w:noProof/>
          <w:sz w:val="22"/>
          <w:szCs w:val="22"/>
        </w:rPr>
      </w:pPr>
      <w:hyperlink w:anchor="_Toc62741604" w:history="1">
        <w:r w:rsidR="00036445" w:rsidRPr="00CB1532">
          <w:rPr>
            <w:rStyle w:val="Hyperlink"/>
            <w:noProof/>
          </w:rPr>
          <w:t>Reusable Transport Packaging Grant Application</w:t>
        </w:r>
        <w:r w:rsidR="00036445">
          <w:rPr>
            <w:noProof/>
            <w:webHidden/>
          </w:rPr>
          <w:tab/>
        </w:r>
        <w:r w:rsidR="00036445">
          <w:rPr>
            <w:noProof/>
            <w:webHidden/>
          </w:rPr>
          <w:fldChar w:fldCharType="begin"/>
        </w:r>
        <w:r w:rsidR="00036445">
          <w:rPr>
            <w:noProof/>
            <w:webHidden/>
          </w:rPr>
          <w:instrText xml:space="preserve"> PAGEREF _Toc62741604 \h </w:instrText>
        </w:r>
        <w:r w:rsidR="00036445">
          <w:rPr>
            <w:noProof/>
            <w:webHidden/>
          </w:rPr>
        </w:r>
        <w:r w:rsidR="00036445">
          <w:rPr>
            <w:noProof/>
            <w:webHidden/>
          </w:rPr>
          <w:fldChar w:fldCharType="separate"/>
        </w:r>
        <w:r w:rsidR="00036445">
          <w:rPr>
            <w:noProof/>
            <w:webHidden/>
          </w:rPr>
          <w:t>8</w:t>
        </w:r>
        <w:r w:rsidR="00036445">
          <w:rPr>
            <w:noProof/>
            <w:webHidden/>
          </w:rPr>
          <w:fldChar w:fldCharType="end"/>
        </w:r>
      </w:hyperlink>
    </w:p>
    <w:p w14:paraId="30B235B5" w14:textId="0F7805B9" w:rsidR="00036445" w:rsidRDefault="006E33F9">
      <w:pPr>
        <w:pStyle w:val="TOC1"/>
        <w:rPr>
          <w:rFonts w:asciiTheme="minorHAnsi" w:eastAsiaTheme="minorEastAsia" w:hAnsiTheme="minorHAnsi" w:cstheme="minorBidi"/>
          <w:noProof/>
          <w:sz w:val="22"/>
          <w:szCs w:val="22"/>
        </w:rPr>
      </w:pPr>
      <w:hyperlink w:anchor="_Toc62741605" w:history="1">
        <w:r w:rsidR="00036445" w:rsidRPr="00CB1532">
          <w:rPr>
            <w:rStyle w:val="Hyperlink"/>
            <w:noProof/>
          </w:rPr>
          <w:t>General Conditions</w:t>
        </w:r>
        <w:r w:rsidR="00036445">
          <w:rPr>
            <w:noProof/>
            <w:webHidden/>
          </w:rPr>
          <w:tab/>
        </w:r>
        <w:r w:rsidR="00036445">
          <w:rPr>
            <w:noProof/>
            <w:webHidden/>
          </w:rPr>
          <w:fldChar w:fldCharType="begin"/>
        </w:r>
        <w:r w:rsidR="00036445">
          <w:rPr>
            <w:noProof/>
            <w:webHidden/>
          </w:rPr>
          <w:instrText xml:space="preserve"> PAGEREF _Toc62741605 \h </w:instrText>
        </w:r>
        <w:r w:rsidR="00036445">
          <w:rPr>
            <w:noProof/>
            <w:webHidden/>
          </w:rPr>
        </w:r>
        <w:r w:rsidR="00036445">
          <w:rPr>
            <w:noProof/>
            <w:webHidden/>
          </w:rPr>
          <w:fldChar w:fldCharType="separate"/>
        </w:r>
        <w:r w:rsidR="00036445">
          <w:rPr>
            <w:noProof/>
            <w:webHidden/>
          </w:rPr>
          <w:t>13</w:t>
        </w:r>
        <w:r w:rsidR="00036445">
          <w:rPr>
            <w:noProof/>
            <w:webHidden/>
          </w:rPr>
          <w:fldChar w:fldCharType="end"/>
        </w:r>
      </w:hyperlink>
    </w:p>
    <w:p w14:paraId="3FC33C04" w14:textId="360668D2" w:rsidR="00036445" w:rsidRDefault="006E33F9">
      <w:pPr>
        <w:pStyle w:val="TOC1"/>
        <w:rPr>
          <w:rFonts w:asciiTheme="minorHAnsi" w:eastAsiaTheme="minorEastAsia" w:hAnsiTheme="minorHAnsi" w:cstheme="minorBidi"/>
          <w:noProof/>
          <w:sz w:val="22"/>
          <w:szCs w:val="22"/>
        </w:rPr>
      </w:pPr>
      <w:hyperlink w:anchor="_Toc62741606" w:history="1">
        <w:r w:rsidR="00036445" w:rsidRPr="00CB1532">
          <w:rPr>
            <w:rStyle w:val="Hyperlink"/>
            <w:noProof/>
          </w:rPr>
          <w:t>Insurance Requirements</w:t>
        </w:r>
        <w:r w:rsidR="00036445">
          <w:rPr>
            <w:noProof/>
            <w:webHidden/>
          </w:rPr>
          <w:tab/>
        </w:r>
        <w:r w:rsidR="00036445">
          <w:rPr>
            <w:noProof/>
            <w:webHidden/>
          </w:rPr>
          <w:fldChar w:fldCharType="begin"/>
        </w:r>
        <w:r w:rsidR="00036445">
          <w:rPr>
            <w:noProof/>
            <w:webHidden/>
          </w:rPr>
          <w:instrText xml:space="preserve"> PAGEREF _Toc62741606 \h </w:instrText>
        </w:r>
        <w:r w:rsidR="00036445">
          <w:rPr>
            <w:noProof/>
            <w:webHidden/>
          </w:rPr>
        </w:r>
        <w:r w:rsidR="00036445">
          <w:rPr>
            <w:noProof/>
            <w:webHidden/>
          </w:rPr>
          <w:fldChar w:fldCharType="separate"/>
        </w:r>
        <w:r w:rsidR="00036445">
          <w:rPr>
            <w:noProof/>
            <w:webHidden/>
          </w:rPr>
          <w:t>14</w:t>
        </w:r>
        <w:r w:rsidR="00036445">
          <w:rPr>
            <w:noProof/>
            <w:webHidden/>
          </w:rPr>
          <w:fldChar w:fldCharType="end"/>
        </w:r>
      </w:hyperlink>
    </w:p>
    <w:p w14:paraId="3FE2486F" w14:textId="5BB5842A" w:rsidR="00036445" w:rsidRDefault="006E33F9">
      <w:pPr>
        <w:pStyle w:val="TOC1"/>
        <w:rPr>
          <w:rFonts w:asciiTheme="minorHAnsi" w:eastAsiaTheme="minorEastAsia" w:hAnsiTheme="minorHAnsi" w:cstheme="minorBidi"/>
          <w:noProof/>
          <w:sz w:val="22"/>
          <w:szCs w:val="22"/>
        </w:rPr>
      </w:pPr>
      <w:hyperlink w:anchor="_Toc62741607" w:history="1">
        <w:r w:rsidR="00036445" w:rsidRPr="00CB1532">
          <w:rPr>
            <w:rStyle w:val="Hyperlink"/>
            <w:noProof/>
          </w:rPr>
          <w:t>Standard Funding Agreement</w:t>
        </w:r>
        <w:r w:rsidR="00036445">
          <w:rPr>
            <w:noProof/>
            <w:webHidden/>
          </w:rPr>
          <w:tab/>
        </w:r>
        <w:r w:rsidR="00036445">
          <w:rPr>
            <w:noProof/>
            <w:webHidden/>
          </w:rPr>
          <w:fldChar w:fldCharType="begin"/>
        </w:r>
        <w:r w:rsidR="00036445">
          <w:rPr>
            <w:noProof/>
            <w:webHidden/>
          </w:rPr>
          <w:instrText xml:space="preserve"> PAGEREF _Toc62741607 \h </w:instrText>
        </w:r>
        <w:r w:rsidR="00036445">
          <w:rPr>
            <w:noProof/>
            <w:webHidden/>
          </w:rPr>
        </w:r>
        <w:r w:rsidR="00036445">
          <w:rPr>
            <w:noProof/>
            <w:webHidden/>
          </w:rPr>
          <w:fldChar w:fldCharType="separate"/>
        </w:r>
        <w:r w:rsidR="00036445">
          <w:rPr>
            <w:noProof/>
            <w:webHidden/>
          </w:rPr>
          <w:t>14</w:t>
        </w:r>
        <w:r w:rsidR="00036445">
          <w:rPr>
            <w:noProof/>
            <w:webHidden/>
          </w:rPr>
          <w:fldChar w:fldCharType="end"/>
        </w:r>
      </w:hyperlink>
    </w:p>
    <w:p w14:paraId="6701A223" w14:textId="5DA03158" w:rsidR="00036445" w:rsidRDefault="006E33F9">
      <w:pPr>
        <w:pStyle w:val="TOC1"/>
        <w:rPr>
          <w:rFonts w:asciiTheme="minorHAnsi" w:eastAsiaTheme="minorEastAsia" w:hAnsiTheme="minorHAnsi" w:cstheme="minorBidi"/>
          <w:noProof/>
          <w:sz w:val="22"/>
          <w:szCs w:val="22"/>
        </w:rPr>
      </w:pPr>
      <w:hyperlink w:anchor="_Toc62741608" w:history="1">
        <w:r w:rsidR="00036445" w:rsidRPr="00CB1532">
          <w:rPr>
            <w:rStyle w:val="Hyperlink"/>
            <w:noProof/>
          </w:rPr>
          <w:t>Appendix A – Example of Valid Insurance</w:t>
        </w:r>
        <w:r w:rsidR="00036445">
          <w:rPr>
            <w:noProof/>
            <w:webHidden/>
          </w:rPr>
          <w:tab/>
        </w:r>
        <w:r w:rsidR="00036445">
          <w:rPr>
            <w:noProof/>
            <w:webHidden/>
          </w:rPr>
          <w:fldChar w:fldCharType="begin"/>
        </w:r>
        <w:r w:rsidR="00036445">
          <w:rPr>
            <w:noProof/>
            <w:webHidden/>
          </w:rPr>
          <w:instrText xml:space="preserve"> PAGEREF _Toc62741608 \h </w:instrText>
        </w:r>
        <w:r w:rsidR="00036445">
          <w:rPr>
            <w:noProof/>
            <w:webHidden/>
          </w:rPr>
        </w:r>
        <w:r w:rsidR="00036445">
          <w:rPr>
            <w:noProof/>
            <w:webHidden/>
          </w:rPr>
          <w:fldChar w:fldCharType="separate"/>
        </w:r>
        <w:r w:rsidR="00036445">
          <w:rPr>
            <w:noProof/>
            <w:webHidden/>
          </w:rPr>
          <w:t>15</w:t>
        </w:r>
        <w:r w:rsidR="00036445">
          <w:rPr>
            <w:noProof/>
            <w:webHidden/>
          </w:rPr>
          <w:fldChar w:fldCharType="end"/>
        </w:r>
      </w:hyperlink>
    </w:p>
    <w:p w14:paraId="1003AEE6" w14:textId="44B6146C" w:rsidR="004C46D9" w:rsidRDefault="004C46D9" w:rsidP="004C46D9">
      <w:r>
        <w:fldChar w:fldCharType="end"/>
      </w:r>
    </w:p>
    <w:p w14:paraId="78595830" w14:textId="77777777" w:rsidR="004C46D9" w:rsidRPr="001511A8" w:rsidRDefault="004C46D9" w:rsidP="004C46D9">
      <w:pPr>
        <w:pStyle w:val="BodyText"/>
      </w:pPr>
    </w:p>
    <w:p w14:paraId="169910D7" w14:textId="77777777" w:rsidR="004C46D9" w:rsidRPr="001511A8" w:rsidRDefault="004C46D9" w:rsidP="004C46D9">
      <w:pPr>
        <w:pStyle w:val="BodyText"/>
      </w:pPr>
      <w:bookmarkStart w:id="0" w:name="_Toc348753914"/>
      <w:bookmarkStart w:id="1" w:name="_Toc369594771"/>
      <w:bookmarkStart w:id="2" w:name="_Toc145991263"/>
      <w:r>
        <w:t xml:space="preserve"> </w:t>
      </w:r>
    </w:p>
    <w:p w14:paraId="0927D50F" w14:textId="2BF587F6" w:rsidR="004C46D9" w:rsidRDefault="004C46D9" w:rsidP="004C46D9">
      <w:pPr>
        <w:pStyle w:val="Heading1"/>
      </w:pPr>
      <w:r>
        <w:br w:type="page"/>
      </w:r>
      <w:bookmarkEnd w:id="0"/>
      <w:bookmarkEnd w:id="1"/>
      <w:bookmarkEnd w:id="2"/>
    </w:p>
    <w:p w14:paraId="582568D4" w14:textId="13ACC794" w:rsidR="004C46D9" w:rsidRPr="00614162" w:rsidRDefault="37A080B4">
      <w:pPr>
        <w:pStyle w:val="Heading1"/>
        <w:rPr>
          <w:color w:val="000000" w:themeColor="text1"/>
        </w:rPr>
      </w:pPr>
      <w:bookmarkStart w:id="3" w:name="_Toc62741599"/>
      <w:r w:rsidRPr="00614162">
        <w:rPr>
          <w:color w:val="000000" w:themeColor="text1"/>
        </w:rPr>
        <w:lastRenderedPageBreak/>
        <w:t>About StopWaste</w:t>
      </w:r>
      <w:bookmarkEnd w:id="3"/>
      <w:r w:rsidR="00820552">
        <w:rPr>
          <w:color w:val="000000" w:themeColor="text1"/>
        </w:rPr>
        <w:tab/>
      </w:r>
    </w:p>
    <w:p w14:paraId="2E3378B0" w14:textId="59E7C981" w:rsidR="002F75CB" w:rsidRPr="002F75CB" w:rsidRDefault="002F75CB" w:rsidP="002F75CB">
      <w:pPr>
        <w:pStyle w:val="BodyText"/>
        <w:rPr>
          <w:sz w:val="24"/>
          <w:szCs w:val="24"/>
        </w:rPr>
      </w:pPr>
      <w:r w:rsidRPr="002F75CB">
        <w:rPr>
          <w:sz w:val="24"/>
          <w:szCs w:val="24"/>
        </w:rPr>
        <w:t>StopWaste is a public agency responsible for reducing waste in Alameda County. We help local governments, businesses, schools, nonprofits</w:t>
      </w:r>
      <w:r w:rsidR="00756BD4">
        <w:rPr>
          <w:sz w:val="24"/>
          <w:szCs w:val="24"/>
        </w:rPr>
        <w:t>,</w:t>
      </w:r>
      <w:r w:rsidRPr="002F75CB">
        <w:rPr>
          <w:sz w:val="24"/>
          <w:szCs w:val="24"/>
        </w:rPr>
        <w:t xml:space="preserve"> and residents reduce waste through:</w:t>
      </w:r>
    </w:p>
    <w:p w14:paraId="07A9D274" w14:textId="3E9CAF25" w:rsidR="002F75CB" w:rsidRPr="002F75CB" w:rsidRDefault="002F75CB" w:rsidP="002F75CB">
      <w:pPr>
        <w:pStyle w:val="BodyText"/>
        <w:numPr>
          <w:ilvl w:val="0"/>
          <w:numId w:val="28"/>
        </w:numPr>
        <w:rPr>
          <w:sz w:val="24"/>
          <w:szCs w:val="24"/>
        </w:rPr>
      </w:pPr>
      <w:r w:rsidRPr="002F75CB">
        <w:rPr>
          <w:sz w:val="24"/>
          <w:szCs w:val="24"/>
        </w:rPr>
        <w:t>Prevention, Reuse, Compost</w:t>
      </w:r>
      <w:r w:rsidR="00066659">
        <w:rPr>
          <w:sz w:val="24"/>
          <w:szCs w:val="24"/>
        </w:rPr>
        <w:t>,</w:t>
      </w:r>
      <w:r w:rsidRPr="002F75CB">
        <w:rPr>
          <w:sz w:val="24"/>
          <w:szCs w:val="24"/>
        </w:rPr>
        <w:t xml:space="preserve"> and Recycling programs,</w:t>
      </w:r>
    </w:p>
    <w:p w14:paraId="18FB6FCE" w14:textId="77777777" w:rsidR="002F75CB" w:rsidRPr="002F75CB" w:rsidRDefault="002F75CB" w:rsidP="002F75CB">
      <w:pPr>
        <w:pStyle w:val="BodyText"/>
        <w:numPr>
          <w:ilvl w:val="0"/>
          <w:numId w:val="28"/>
        </w:numPr>
        <w:rPr>
          <w:sz w:val="24"/>
          <w:szCs w:val="24"/>
        </w:rPr>
      </w:pPr>
      <w:r w:rsidRPr="002F75CB">
        <w:rPr>
          <w:sz w:val="24"/>
          <w:szCs w:val="24"/>
        </w:rPr>
        <w:t>Market Development,</w:t>
      </w:r>
    </w:p>
    <w:p w14:paraId="00FCE624" w14:textId="77777777" w:rsidR="002F75CB" w:rsidRPr="002F75CB" w:rsidRDefault="002F75CB" w:rsidP="002F75CB">
      <w:pPr>
        <w:pStyle w:val="BodyText"/>
        <w:numPr>
          <w:ilvl w:val="0"/>
          <w:numId w:val="28"/>
        </w:numPr>
        <w:rPr>
          <w:sz w:val="24"/>
          <w:szCs w:val="24"/>
        </w:rPr>
      </w:pPr>
      <w:r w:rsidRPr="002F75CB">
        <w:rPr>
          <w:sz w:val="24"/>
          <w:szCs w:val="24"/>
        </w:rPr>
        <w:t>Technical Assistance and Funding Support,</w:t>
      </w:r>
    </w:p>
    <w:p w14:paraId="01159E51" w14:textId="77777777" w:rsidR="002F75CB" w:rsidRPr="002F75CB" w:rsidRDefault="002F75CB" w:rsidP="002F75CB">
      <w:pPr>
        <w:pStyle w:val="BodyText"/>
        <w:numPr>
          <w:ilvl w:val="0"/>
          <w:numId w:val="28"/>
        </w:numPr>
        <w:rPr>
          <w:sz w:val="24"/>
          <w:szCs w:val="24"/>
        </w:rPr>
      </w:pPr>
      <w:r w:rsidRPr="002F75CB">
        <w:rPr>
          <w:sz w:val="24"/>
          <w:szCs w:val="24"/>
        </w:rPr>
        <w:t>Public Education.</w:t>
      </w:r>
    </w:p>
    <w:p w14:paraId="3567357C" w14:textId="77777777" w:rsidR="002F75CB" w:rsidRPr="002F75CB" w:rsidRDefault="002F75CB" w:rsidP="002F75CB">
      <w:pPr>
        <w:pStyle w:val="BodyText"/>
        <w:rPr>
          <w:sz w:val="24"/>
          <w:szCs w:val="24"/>
        </w:rPr>
      </w:pPr>
      <w:r w:rsidRPr="002F75CB">
        <w:rPr>
          <w:sz w:val="24"/>
          <w:szCs w:val="24"/>
        </w:rPr>
        <w:t xml:space="preserve">We are governed jointly by three boards, the Alameda County Waste Management Authority, the Alameda County Source Reduction and Recycling Board, and the Energy Council.  </w:t>
      </w:r>
    </w:p>
    <w:p w14:paraId="7B0F8B0C" w14:textId="7DC286C6" w:rsidR="52B92D16" w:rsidRPr="00614162" w:rsidRDefault="003E6D47" w:rsidP="4CD9AF69">
      <w:pPr>
        <w:pStyle w:val="Heading1"/>
        <w:rPr>
          <w:color w:val="000000" w:themeColor="text1"/>
        </w:rPr>
      </w:pPr>
      <w:r>
        <w:rPr>
          <w:color w:val="000000" w:themeColor="text1"/>
        </w:rPr>
        <w:br/>
      </w:r>
      <w:bookmarkStart w:id="4" w:name="_Toc62741600"/>
      <w:r w:rsidR="002F75CB" w:rsidRPr="00614162">
        <w:rPr>
          <w:color w:val="000000" w:themeColor="text1"/>
        </w:rPr>
        <w:t>StopWaste Grants Program</w:t>
      </w:r>
      <w:bookmarkEnd w:id="4"/>
      <w:r w:rsidR="00820552">
        <w:rPr>
          <w:color w:val="000000" w:themeColor="text1"/>
        </w:rPr>
        <w:tab/>
      </w:r>
    </w:p>
    <w:p w14:paraId="048CE5C5" w14:textId="06213D00" w:rsidR="002126C4" w:rsidRDefault="002F75CB" w:rsidP="00496691">
      <w:pPr>
        <w:rPr>
          <w:rFonts w:asciiTheme="minorHAnsi" w:eastAsia="Calibri" w:hAnsiTheme="minorHAnsi" w:cstheme="minorHAnsi"/>
          <w:lang w:val="en"/>
        </w:rPr>
      </w:pPr>
      <w:r w:rsidRPr="00496691">
        <w:rPr>
          <w:rFonts w:asciiTheme="minorHAnsi" w:eastAsia="Calibri" w:hAnsiTheme="minorHAnsi" w:cstheme="minorHAnsi"/>
          <w:lang w:val="en"/>
        </w:rPr>
        <w:t>StopWaste</w:t>
      </w:r>
      <w:r w:rsidR="002126C4">
        <w:rPr>
          <w:rFonts w:asciiTheme="minorHAnsi" w:eastAsia="Calibri" w:hAnsiTheme="minorHAnsi" w:cstheme="minorHAnsi"/>
          <w:lang w:val="en"/>
        </w:rPr>
        <w:t xml:space="preserve"> is currently</w:t>
      </w:r>
      <w:r w:rsidRPr="00496691">
        <w:rPr>
          <w:rFonts w:asciiTheme="minorHAnsi" w:eastAsia="Calibri" w:hAnsiTheme="minorHAnsi" w:cstheme="minorHAnsi"/>
          <w:lang w:val="en"/>
        </w:rPr>
        <w:t xml:space="preserve"> accept</w:t>
      </w:r>
      <w:r w:rsidR="002126C4">
        <w:rPr>
          <w:rFonts w:asciiTheme="minorHAnsi" w:eastAsia="Calibri" w:hAnsiTheme="minorHAnsi" w:cstheme="minorHAnsi"/>
          <w:lang w:val="en"/>
        </w:rPr>
        <w:t>ing</w:t>
      </w:r>
      <w:r w:rsidRPr="00496691">
        <w:rPr>
          <w:rFonts w:asciiTheme="minorHAnsi" w:eastAsia="Calibri" w:hAnsiTheme="minorHAnsi" w:cstheme="minorHAnsi"/>
          <w:lang w:val="en"/>
        </w:rPr>
        <w:t xml:space="preserve"> applications </w:t>
      </w:r>
      <w:r w:rsidR="007A7AB9">
        <w:rPr>
          <w:rFonts w:asciiTheme="minorHAnsi" w:eastAsia="Calibri" w:hAnsiTheme="minorHAnsi" w:cstheme="minorHAnsi"/>
          <w:lang w:val="en"/>
        </w:rPr>
        <w:t>(Feb</w:t>
      </w:r>
      <w:r w:rsidR="001A1ED7">
        <w:rPr>
          <w:rFonts w:asciiTheme="minorHAnsi" w:eastAsia="Calibri" w:hAnsiTheme="minorHAnsi" w:cstheme="minorHAnsi"/>
          <w:lang w:val="en"/>
        </w:rPr>
        <w:t>ruary</w:t>
      </w:r>
      <w:r w:rsidR="007A7AB9">
        <w:rPr>
          <w:rFonts w:asciiTheme="minorHAnsi" w:eastAsia="Calibri" w:hAnsiTheme="minorHAnsi" w:cstheme="minorHAnsi"/>
          <w:lang w:val="en"/>
        </w:rPr>
        <w:t xml:space="preserve"> 1 – Mar</w:t>
      </w:r>
      <w:r w:rsidR="001A1ED7">
        <w:rPr>
          <w:rFonts w:asciiTheme="minorHAnsi" w:eastAsia="Calibri" w:hAnsiTheme="minorHAnsi" w:cstheme="minorHAnsi"/>
          <w:lang w:val="en"/>
        </w:rPr>
        <w:t>ch</w:t>
      </w:r>
      <w:r w:rsidR="007A7AB9">
        <w:rPr>
          <w:rFonts w:asciiTheme="minorHAnsi" w:eastAsia="Calibri" w:hAnsiTheme="minorHAnsi" w:cstheme="minorHAnsi"/>
          <w:lang w:val="en"/>
        </w:rPr>
        <w:t xml:space="preserve"> 15) </w:t>
      </w:r>
      <w:r w:rsidRPr="00496691">
        <w:rPr>
          <w:rFonts w:asciiTheme="minorHAnsi" w:eastAsia="Calibri" w:hAnsiTheme="minorHAnsi" w:cstheme="minorHAnsi"/>
          <w:lang w:val="en"/>
        </w:rPr>
        <w:t xml:space="preserve">for </w:t>
      </w:r>
      <w:r w:rsidR="005A3614">
        <w:rPr>
          <w:rFonts w:asciiTheme="minorHAnsi" w:eastAsia="Calibri" w:hAnsiTheme="minorHAnsi" w:cstheme="minorHAnsi"/>
          <w:lang w:val="en"/>
        </w:rPr>
        <w:t xml:space="preserve">four different </w:t>
      </w:r>
      <w:r w:rsidRPr="00496691">
        <w:rPr>
          <w:rFonts w:asciiTheme="minorHAnsi" w:eastAsia="Calibri" w:hAnsiTheme="minorHAnsi" w:cstheme="minorHAnsi"/>
          <w:lang w:val="en"/>
        </w:rPr>
        <w:t xml:space="preserve">grant opportunities with total funding </w:t>
      </w:r>
      <w:r w:rsidR="007A7AB9">
        <w:rPr>
          <w:rFonts w:asciiTheme="minorHAnsi" w:eastAsia="Calibri" w:hAnsiTheme="minorHAnsi" w:cstheme="minorHAnsi"/>
          <w:lang w:val="en"/>
        </w:rPr>
        <w:t xml:space="preserve">for 2021 </w:t>
      </w:r>
      <w:r w:rsidRPr="00496691">
        <w:rPr>
          <w:rFonts w:asciiTheme="minorHAnsi" w:eastAsia="Calibri" w:hAnsiTheme="minorHAnsi" w:cstheme="minorHAnsi"/>
          <w:lang w:val="en"/>
        </w:rPr>
        <w:t>up to $475k available to nonprofits</w:t>
      </w:r>
      <w:r w:rsidR="002126C4">
        <w:rPr>
          <w:rFonts w:asciiTheme="minorHAnsi" w:eastAsia="Calibri" w:hAnsiTheme="minorHAnsi" w:cstheme="minorHAnsi"/>
          <w:lang w:val="en"/>
        </w:rPr>
        <w:t xml:space="preserve">, </w:t>
      </w:r>
      <w:r w:rsidRPr="00496691">
        <w:rPr>
          <w:rFonts w:asciiTheme="minorHAnsi" w:eastAsia="Calibri" w:hAnsiTheme="minorHAnsi" w:cstheme="minorHAnsi"/>
          <w:lang w:val="en"/>
        </w:rPr>
        <w:t>businesses</w:t>
      </w:r>
      <w:r w:rsidR="002126C4">
        <w:rPr>
          <w:rFonts w:asciiTheme="minorHAnsi" w:eastAsia="Calibri" w:hAnsiTheme="minorHAnsi" w:cstheme="minorHAnsi"/>
          <w:lang w:val="en"/>
        </w:rPr>
        <w:t xml:space="preserve">, and institutions. Grants are </w:t>
      </w:r>
      <w:r w:rsidRPr="00496691">
        <w:rPr>
          <w:rFonts w:asciiTheme="minorHAnsi" w:eastAsia="Calibri" w:hAnsiTheme="minorHAnsi" w:cstheme="minorHAnsi"/>
          <w:lang w:val="en"/>
        </w:rPr>
        <w:t>aimed at increasing individual, business, and community involvement in the prevention of waste in Alameda County.</w:t>
      </w:r>
    </w:p>
    <w:p w14:paraId="2FA04446" w14:textId="77777777" w:rsidR="002126C4" w:rsidRDefault="002126C4" w:rsidP="00496691">
      <w:pPr>
        <w:rPr>
          <w:rFonts w:asciiTheme="minorHAnsi" w:eastAsia="Calibri" w:hAnsiTheme="minorHAnsi" w:cstheme="minorHAnsi"/>
          <w:lang w:val="en"/>
        </w:rPr>
      </w:pPr>
    </w:p>
    <w:p w14:paraId="0FA28323" w14:textId="3C2B7FC1" w:rsidR="002F75CB" w:rsidRPr="00496691" w:rsidRDefault="002126C4" w:rsidP="00496691">
      <w:pPr>
        <w:rPr>
          <w:rFonts w:asciiTheme="minorHAnsi" w:eastAsia="Calibri" w:hAnsiTheme="minorHAnsi" w:cstheme="minorHAnsi"/>
          <w:lang w:val="en"/>
        </w:rPr>
      </w:pPr>
      <w:r>
        <w:rPr>
          <w:rFonts w:asciiTheme="minorHAnsi" w:eastAsia="Calibri" w:hAnsiTheme="minorHAnsi" w:cstheme="minorHAnsi"/>
          <w:lang w:val="en"/>
        </w:rPr>
        <w:t xml:space="preserve">There are four specific </w:t>
      </w:r>
      <w:r w:rsidR="002F75CB" w:rsidRPr="00496691">
        <w:rPr>
          <w:rFonts w:asciiTheme="minorHAnsi" w:eastAsia="Calibri" w:hAnsiTheme="minorHAnsi" w:cstheme="minorHAnsi"/>
          <w:lang w:val="en"/>
        </w:rPr>
        <w:t>focus</w:t>
      </w:r>
      <w:r>
        <w:rPr>
          <w:rFonts w:asciiTheme="minorHAnsi" w:eastAsia="Calibri" w:hAnsiTheme="minorHAnsi" w:cstheme="minorHAnsi"/>
          <w:lang w:val="en"/>
        </w:rPr>
        <w:t xml:space="preserve"> areas</w:t>
      </w:r>
      <w:r w:rsidR="002F75CB" w:rsidRPr="00496691">
        <w:rPr>
          <w:rFonts w:asciiTheme="minorHAnsi" w:eastAsia="Calibri" w:hAnsiTheme="minorHAnsi" w:cstheme="minorHAnsi"/>
          <w:lang w:val="en"/>
        </w:rPr>
        <w:t xml:space="preserve"> </w:t>
      </w:r>
      <w:r>
        <w:rPr>
          <w:rFonts w:asciiTheme="minorHAnsi" w:eastAsia="Calibri" w:hAnsiTheme="minorHAnsi" w:cstheme="minorHAnsi"/>
          <w:lang w:val="en"/>
        </w:rPr>
        <w:t>for the 2021</w:t>
      </w:r>
      <w:r w:rsidR="000861B3">
        <w:rPr>
          <w:rFonts w:asciiTheme="minorHAnsi" w:eastAsia="Calibri" w:hAnsiTheme="minorHAnsi" w:cstheme="minorHAnsi"/>
          <w:lang w:val="en"/>
        </w:rPr>
        <w:t xml:space="preserve"> StopWaste grants </w:t>
      </w:r>
      <w:r>
        <w:rPr>
          <w:rFonts w:asciiTheme="minorHAnsi" w:eastAsia="Calibri" w:hAnsiTheme="minorHAnsi" w:cstheme="minorHAnsi"/>
          <w:lang w:val="en"/>
        </w:rPr>
        <w:t xml:space="preserve">program: </w:t>
      </w:r>
    </w:p>
    <w:p w14:paraId="79D129E8" w14:textId="17DC4EB1" w:rsidR="002126C4" w:rsidRDefault="006E33F9" w:rsidP="002126C4">
      <w:pPr>
        <w:pStyle w:val="ListParagraph"/>
        <w:numPr>
          <w:ilvl w:val="0"/>
          <w:numId w:val="29"/>
        </w:numPr>
        <w:rPr>
          <w:rFonts w:asciiTheme="minorHAnsi" w:hAnsiTheme="minorHAnsi" w:cstheme="minorHAnsi"/>
        </w:rPr>
      </w:pPr>
      <w:hyperlink r:id="rId11" w:history="1">
        <w:r w:rsidR="002126C4" w:rsidRPr="00053E48">
          <w:rPr>
            <w:rStyle w:val="Hyperlink"/>
            <w:rFonts w:asciiTheme="minorHAnsi" w:hAnsiTheme="minorHAnsi" w:cstheme="minorHAnsi"/>
          </w:rPr>
          <w:t>Food Waste Prevention and Recovery</w:t>
        </w:r>
      </w:hyperlink>
    </w:p>
    <w:p w14:paraId="3134FEC4" w14:textId="79C38E0D" w:rsidR="002126C4" w:rsidRPr="008025E4" w:rsidRDefault="006E33F9" w:rsidP="002126C4">
      <w:pPr>
        <w:pStyle w:val="ListParagraph"/>
        <w:numPr>
          <w:ilvl w:val="0"/>
          <w:numId w:val="29"/>
        </w:numPr>
        <w:rPr>
          <w:rFonts w:asciiTheme="minorHAnsi" w:hAnsiTheme="minorHAnsi" w:cstheme="minorHAnsi"/>
        </w:rPr>
      </w:pPr>
      <w:hyperlink r:id="rId12" w:history="1">
        <w:r w:rsidR="002126C4" w:rsidRPr="00F70169">
          <w:rPr>
            <w:rStyle w:val="Hyperlink"/>
            <w:rFonts w:asciiTheme="minorHAnsi" w:hAnsiTheme="minorHAnsi" w:cstheme="minorHAnsi"/>
          </w:rPr>
          <w:t>Surplus Food Donation Equipment</w:t>
        </w:r>
      </w:hyperlink>
    </w:p>
    <w:p w14:paraId="68419DCB" w14:textId="5E2D79F0" w:rsidR="002126C4" w:rsidRPr="002019BE" w:rsidRDefault="006E33F9" w:rsidP="002126C4">
      <w:pPr>
        <w:pStyle w:val="ListParagraph"/>
        <w:numPr>
          <w:ilvl w:val="0"/>
          <w:numId w:val="29"/>
        </w:numPr>
        <w:rPr>
          <w:rFonts w:asciiTheme="minorHAnsi" w:hAnsiTheme="minorHAnsi" w:cstheme="minorHAnsi"/>
        </w:rPr>
      </w:pPr>
      <w:hyperlink r:id="rId13" w:history="1">
        <w:r w:rsidR="002126C4" w:rsidRPr="002019BE">
          <w:rPr>
            <w:rStyle w:val="Hyperlink"/>
            <w:rFonts w:asciiTheme="minorHAnsi" w:hAnsiTheme="minorHAnsi" w:cstheme="minorHAnsi"/>
          </w:rPr>
          <w:t>Reuse and Repair</w:t>
        </w:r>
      </w:hyperlink>
    </w:p>
    <w:p w14:paraId="384F5FF8" w14:textId="11ABD7B6" w:rsidR="002126C4" w:rsidRPr="008025E4" w:rsidRDefault="006E33F9" w:rsidP="002126C4">
      <w:pPr>
        <w:pStyle w:val="ListParagraph"/>
        <w:numPr>
          <w:ilvl w:val="0"/>
          <w:numId w:val="29"/>
        </w:numPr>
        <w:rPr>
          <w:rFonts w:asciiTheme="minorHAnsi" w:hAnsiTheme="minorHAnsi" w:cstheme="minorHAnsi"/>
        </w:rPr>
      </w:pPr>
      <w:hyperlink r:id="rId14" w:history="1">
        <w:r w:rsidR="002126C4" w:rsidRPr="00834CF0">
          <w:rPr>
            <w:rStyle w:val="Hyperlink"/>
            <w:rFonts w:asciiTheme="minorHAnsi" w:hAnsiTheme="minorHAnsi" w:cstheme="minorHAnsi"/>
          </w:rPr>
          <w:t>Reusable Transport Packaging</w:t>
        </w:r>
      </w:hyperlink>
    </w:p>
    <w:p w14:paraId="34D8FCFF" w14:textId="087F2DB3" w:rsidR="000861B3" w:rsidRPr="000861B3" w:rsidRDefault="000861B3" w:rsidP="000861B3">
      <w:pPr>
        <w:rPr>
          <w:rFonts w:asciiTheme="minorHAnsi" w:hAnsiTheme="minorHAnsi" w:cstheme="minorHAnsi"/>
        </w:rPr>
      </w:pPr>
      <w:r>
        <w:rPr>
          <w:rFonts w:eastAsia="Calibri" w:cs="Calibri"/>
          <w:color w:val="000000" w:themeColor="text1"/>
          <w:lang w:val="en"/>
        </w:rPr>
        <w:br/>
      </w:r>
      <w:r w:rsidRPr="00614162">
        <w:rPr>
          <w:rFonts w:asciiTheme="minorHAnsi" w:hAnsiTheme="minorHAnsi" w:cstheme="minorHAnsi"/>
          <w:b/>
          <w:szCs w:val="22"/>
        </w:rPr>
        <w:t xml:space="preserve">PLEASE NOTE: </w:t>
      </w:r>
      <w:r w:rsidRPr="00614162">
        <w:rPr>
          <w:rFonts w:asciiTheme="minorHAnsi" w:hAnsiTheme="minorHAnsi" w:cstheme="minorHAnsi"/>
          <w:szCs w:val="22"/>
        </w:rPr>
        <w:t xml:space="preserve">Applicants may only submit one grant application for one focus area. Review all grant focus areas </w:t>
      </w:r>
      <w:hyperlink r:id="rId15" w:history="1">
        <w:r w:rsidRPr="00614162">
          <w:rPr>
            <w:rStyle w:val="Hyperlink"/>
            <w:rFonts w:asciiTheme="minorHAnsi" w:hAnsiTheme="minorHAnsi" w:cstheme="minorHAnsi"/>
            <w:szCs w:val="22"/>
          </w:rPr>
          <w:t>here</w:t>
        </w:r>
      </w:hyperlink>
      <w:r w:rsidRPr="000861B3">
        <w:rPr>
          <w:rFonts w:asciiTheme="minorHAnsi" w:hAnsiTheme="minorHAnsi" w:cstheme="minorHAnsi"/>
        </w:rPr>
        <w:t xml:space="preserve"> to identify the one program that will best fit your needs.  </w:t>
      </w:r>
    </w:p>
    <w:p w14:paraId="1E4843FA" w14:textId="4904249F" w:rsidR="006A5B9E" w:rsidRDefault="006A5B9E" w:rsidP="002F75CB">
      <w:pPr>
        <w:pStyle w:val="BodyText"/>
        <w:rPr>
          <w:rFonts w:eastAsia="Calibri" w:cs="Calibri"/>
          <w:color w:val="000000" w:themeColor="text1"/>
          <w:sz w:val="24"/>
          <w:szCs w:val="24"/>
          <w:lang w:val="en"/>
        </w:rPr>
      </w:pPr>
      <w:r>
        <w:rPr>
          <w:rFonts w:eastAsia="Calibri" w:cs="Calibri"/>
          <w:color w:val="000000" w:themeColor="text1"/>
          <w:sz w:val="24"/>
          <w:szCs w:val="24"/>
          <w:lang w:val="en"/>
        </w:rPr>
        <w:br/>
      </w:r>
      <w:r w:rsidRPr="006A5B9E">
        <w:rPr>
          <w:rFonts w:eastAsia="Calibri" w:cs="Calibri"/>
          <w:color w:val="000000" w:themeColor="text1"/>
          <w:sz w:val="24"/>
          <w:szCs w:val="24"/>
          <w:lang w:val="en"/>
        </w:rPr>
        <w:t>Applicants with op</w:t>
      </w:r>
      <w:r w:rsidR="00DA3DBA">
        <w:rPr>
          <w:rFonts w:eastAsia="Calibri" w:cs="Calibri"/>
          <w:color w:val="000000" w:themeColor="text1"/>
          <w:sz w:val="24"/>
          <w:szCs w:val="24"/>
          <w:lang w:val="en"/>
        </w:rPr>
        <w:t xml:space="preserve">en StopWaste grants must check </w:t>
      </w:r>
      <w:r w:rsidRPr="006A5B9E">
        <w:rPr>
          <w:rFonts w:eastAsia="Calibri" w:cs="Calibri"/>
          <w:color w:val="000000" w:themeColor="text1"/>
          <w:sz w:val="24"/>
          <w:szCs w:val="24"/>
          <w:lang w:val="en"/>
        </w:rPr>
        <w:t>with their grant ma</w:t>
      </w:r>
      <w:r w:rsidR="00DA3DBA">
        <w:rPr>
          <w:rFonts w:eastAsia="Calibri" w:cs="Calibri"/>
          <w:color w:val="000000" w:themeColor="text1"/>
          <w:sz w:val="24"/>
          <w:szCs w:val="24"/>
          <w:lang w:val="en"/>
        </w:rPr>
        <w:t>nagers to assess</w:t>
      </w:r>
      <w:r w:rsidR="003E6D47">
        <w:rPr>
          <w:rFonts w:eastAsia="Calibri" w:cs="Calibri"/>
          <w:color w:val="000000" w:themeColor="text1"/>
          <w:sz w:val="24"/>
          <w:szCs w:val="24"/>
          <w:lang w:val="en"/>
        </w:rPr>
        <w:t xml:space="preserve"> if they are eligible for </w:t>
      </w:r>
      <w:r w:rsidRPr="006A5B9E">
        <w:rPr>
          <w:rFonts w:eastAsia="Calibri" w:cs="Calibri"/>
          <w:color w:val="000000" w:themeColor="text1"/>
          <w:sz w:val="24"/>
          <w:szCs w:val="24"/>
          <w:lang w:val="en"/>
        </w:rPr>
        <w:t>additional grant funding.</w:t>
      </w:r>
      <w:r w:rsidR="00F440F5">
        <w:rPr>
          <w:rFonts w:eastAsia="Calibri" w:cs="Calibri"/>
          <w:color w:val="000000" w:themeColor="text1"/>
          <w:sz w:val="24"/>
          <w:szCs w:val="24"/>
          <w:lang w:val="en"/>
        </w:rPr>
        <w:br/>
      </w:r>
    </w:p>
    <w:p w14:paraId="116C74EB" w14:textId="76DBED86" w:rsidR="002F75CB" w:rsidRPr="00614162" w:rsidRDefault="003E6D47" w:rsidP="006A5B9E">
      <w:pPr>
        <w:pStyle w:val="BodyText"/>
        <w:rPr>
          <w:rFonts w:eastAsia="Calibri" w:cs="Calibri"/>
          <w:color w:val="000000" w:themeColor="text1"/>
          <w:sz w:val="32"/>
          <w:szCs w:val="32"/>
          <w:u w:val="single"/>
          <w:lang w:val="en"/>
        </w:rPr>
      </w:pPr>
      <w:r>
        <w:rPr>
          <w:rFonts w:eastAsia="Calibri" w:cs="Calibri"/>
          <w:color w:val="000000" w:themeColor="text1"/>
          <w:sz w:val="24"/>
          <w:szCs w:val="24"/>
          <w:lang w:val="en"/>
        </w:rPr>
        <w:br/>
      </w:r>
      <w:r w:rsidR="00F440F5" w:rsidRPr="00614162">
        <w:rPr>
          <w:rStyle w:val="Strong"/>
          <w:rFonts w:eastAsia="Calibri"/>
          <w:sz w:val="32"/>
          <w:szCs w:val="32"/>
          <w:u w:val="single"/>
        </w:rPr>
        <w:t xml:space="preserve">Reusable Transport Packaging </w:t>
      </w:r>
      <w:r w:rsidR="002F75CB" w:rsidRPr="00614162">
        <w:rPr>
          <w:rStyle w:val="Strong"/>
          <w:rFonts w:eastAsia="Calibri"/>
          <w:sz w:val="32"/>
          <w:szCs w:val="32"/>
          <w:u w:val="single"/>
        </w:rPr>
        <w:t>Grant</w:t>
      </w:r>
      <w:r w:rsidR="006A5B9E" w:rsidRPr="00614162">
        <w:rPr>
          <w:rStyle w:val="Strong"/>
          <w:rFonts w:eastAsia="Calibri"/>
          <w:sz w:val="32"/>
          <w:szCs w:val="32"/>
          <w:u w:val="single"/>
        </w:rPr>
        <w:t>s</w:t>
      </w:r>
      <w:r w:rsidR="00820552">
        <w:rPr>
          <w:rStyle w:val="Strong"/>
          <w:rFonts w:eastAsia="Calibri"/>
          <w:sz w:val="32"/>
          <w:szCs w:val="32"/>
          <w:u w:val="single"/>
        </w:rPr>
        <w:tab/>
      </w:r>
      <w:r w:rsidR="00820552">
        <w:rPr>
          <w:rStyle w:val="Strong"/>
          <w:rFonts w:eastAsia="Calibri"/>
          <w:sz w:val="32"/>
          <w:szCs w:val="32"/>
          <w:u w:val="single"/>
        </w:rPr>
        <w:tab/>
      </w:r>
      <w:r w:rsidR="00820552">
        <w:rPr>
          <w:rStyle w:val="Strong"/>
          <w:rFonts w:eastAsia="Calibri"/>
          <w:sz w:val="32"/>
          <w:szCs w:val="32"/>
          <w:u w:val="single"/>
        </w:rPr>
        <w:tab/>
      </w:r>
      <w:r w:rsidR="00820552">
        <w:rPr>
          <w:rStyle w:val="Strong"/>
          <w:rFonts w:eastAsia="Calibri"/>
          <w:sz w:val="32"/>
          <w:szCs w:val="32"/>
          <w:u w:val="single"/>
        </w:rPr>
        <w:tab/>
      </w:r>
      <w:r w:rsidR="00820552">
        <w:rPr>
          <w:rStyle w:val="Strong"/>
          <w:rFonts w:eastAsia="Calibri"/>
          <w:sz w:val="32"/>
          <w:szCs w:val="32"/>
          <w:u w:val="single"/>
        </w:rPr>
        <w:tab/>
      </w:r>
      <w:r w:rsidR="00820552">
        <w:rPr>
          <w:rStyle w:val="Strong"/>
          <w:rFonts w:eastAsia="Calibri"/>
          <w:sz w:val="32"/>
          <w:szCs w:val="32"/>
          <w:u w:val="single"/>
        </w:rPr>
        <w:tab/>
      </w:r>
      <w:r w:rsidR="00820552">
        <w:rPr>
          <w:rStyle w:val="Strong"/>
          <w:rFonts w:eastAsia="Calibri"/>
          <w:sz w:val="32"/>
          <w:szCs w:val="32"/>
          <w:u w:val="single"/>
        </w:rPr>
        <w:tab/>
      </w:r>
      <w:r w:rsidR="00820552">
        <w:rPr>
          <w:rStyle w:val="Strong"/>
          <w:rFonts w:eastAsia="Calibri"/>
          <w:sz w:val="32"/>
          <w:szCs w:val="32"/>
          <w:u w:val="single"/>
        </w:rPr>
        <w:tab/>
      </w:r>
      <w:r w:rsidR="002F75CB" w:rsidRPr="00614162">
        <w:rPr>
          <w:rStyle w:val="Strong"/>
          <w:rFonts w:eastAsia="Calibri"/>
          <w:sz w:val="32"/>
          <w:szCs w:val="32"/>
          <w:u w:val="single"/>
        </w:rPr>
        <w:t xml:space="preserve"> </w:t>
      </w:r>
    </w:p>
    <w:p w14:paraId="711D19E3" w14:textId="41BD4895" w:rsidR="002F75CB" w:rsidRPr="00614162" w:rsidRDefault="6A49EE7C" w:rsidP="00DA3DBA">
      <w:pPr>
        <w:pStyle w:val="BodyText"/>
        <w:rPr>
          <w:sz w:val="24"/>
          <w:szCs w:val="24"/>
        </w:rPr>
      </w:pPr>
      <w:r w:rsidRPr="00614162">
        <w:rPr>
          <w:rFonts w:eastAsia="Calibri" w:cs="Calibri"/>
          <w:color w:val="000000" w:themeColor="text1"/>
          <w:sz w:val="24"/>
          <w:szCs w:val="24"/>
          <w:lang w:val="en"/>
        </w:rPr>
        <w:t>T</w:t>
      </w:r>
      <w:r w:rsidR="002F75CB" w:rsidRPr="00614162">
        <w:rPr>
          <w:rFonts w:eastAsia="Calibri" w:cs="Calibri"/>
          <w:color w:val="000000" w:themeColor="text1"/>
          <w:sz w:val="24"/>
          <w:szCs w:val="24"/>
          <w:lang w:val="en"/>
        </w:rPr>
        <w:t>his is the application for t</w:t>
      </w:r>
      <w:r w:rsidRPr="00614162">
        <w:rPr>
          <w:rFonts w:eastAsia="Calibri" w:cs="Calibri"/>
          <w:color w:val="000000" w:themeColor="text1"/>
          <w:sz w:val="24"/>
          <w:szCs w:val="24"/>
          <w:lang w:val="en"/>
        </w:rPr>
        <w:t>h</w:t>
      </w:r>
      <w:r w:rsidR="67BE21BD" w:rsidRPr="00614162">
        <w:rPr>
          <w:rFonts w:eastAsia="Calibri" w:cs="Calibri"/>
          <w:color w:val="000000" w:themeColor="text1"/>
          <w:sz w:val="24"/>
          <w:szCs w:val="24"/>
          <w:lang w:val="en"/>
        </w:rPr>
        <w:t xml:space="preserve">e </w:t>
      </w:r>
      <w:r w:rsidR="00F440F5" w:rsidRPr="00614162">
        <w:rPr>
          <w:rFonts w:eastAsia="Calibri" w:cs="Calibri"/>
          <w:color w:val="000000" w:themeColor="text1"/>
          <w:sz w:val="24"/>
          <w:szCs w:val="24"/>
          <w:u w:val="single"/>
          <w:lang w:val="en"/>
        </w:rPr>
        <w:t>Reusable Transport Packaging</w:t>
      </w:r>
      <w:r w:rsidR="00F440F5" w:rsidRPr="00647311">
        <w:rPr>
          <w:rFonts w:eastAsia="Calibri" w:cs="Calibri"/>
          <w:color w:val="000000" w:themeColor="text1"/>
          <w:sz w:val="24"/>
          <w:szCs w:val="24"/>
          <w:lang w:val="en"/>
        </w:rPr>
        <w:t xml:space="preserve"> </w:t>
      </w:r>
      <w:r w:rsidR="0020450F" w:rsidRPr="00647311">
        <w:rPr>
          <w:rFonts w:eastAsia="Calibri" w:cs="Calibri"/>
          <w:color w:val="000000" w:themeColor="text1"/>
          <w:sz w:val="24"/>
          <w:szCs w:val="24"/>
          <w:lang w:val="en"/>
        </w:rPr>
        <w:t>g</w:t>
      </w:r>
      <w:r w:rsidR="00F440F5" w:rsidRPr="00647311">
        <w:rPr>
          <w:rFonts w:eastAsia="Calibri" w:cs="Calibri"/>
          <w:color w:val="000000" w:themeColor="text1"/>
          <w:sz w:val="24"/>
          <w:szCs w:val="24"/>
          <w:lang w:val="en"/>
        </w:rPr>
        <w:t>r</w:t>
      </w:r>
      <w:r w:rsidRPr="00647311">
        <w:rPr>
          <w:rFonts w:eastAsia="Calibri" w:cs="Calibri"/>
          <w:color w:val="000000" w:themeColor="text1"/>
          <w:sz w:val="24"/>
          <w:szCs w:val="24"/>
          <w:lang w:val="en"/>
        </w:rPr>
        <w:t xml:space="preserve">ant </w:t>
      </w:r>
      <w:r w:rsidR="002F75CB" w:rsidRPr="006B061F">
        <w:rPr>
          <w:rFonts w:eastAsia="Calibri" w:cs="Calibri"/>
          <w:color w:val="000000" w:themeColor="text1"/>
          <w:sz w:val="24"/>
          <w:szCs w:val="24"/>
          <w:lang w:val="en"/>
        </w:rPr>
        <w:t>focus area</w:t>
      </w:r>
      <w:r w:rsidR="002F75CB" w:rsidRPr="00614162">
        <w:rPr>
          <w:rFonts w:eastAsia="Calibri" w:cs="Calibri"/>
          <w:color w:val="000000" w:themeColor="text1"/>
          <w:sz w:val="24"/>
          <w:szCs w:val="24"/>
          <w:lang w:val="en"/>
        </w:rPr>
        <w:t>, which provides funding</w:t>
      </w:r>
      <w:r w:rsidR="008025E4" w:rsidRPr="00614162">
        <w:rPr>
          <w:rFonts w:eastAsia="Calibri" w:cs="Calibri"/>
          <w:color w:val="000000" w:themeColor="text1"/>
          <w:sz w:val="24"/>
          <w:szCs w:val="24"/>
          <w:lang w:val="en"/>
        </w:rPr>
        <w:t xml:space="preserve"> </w:t>
      </w:r>
      <w:r w:rsidR="00A4088D" w:rsidRPr="00614162">
        <w:rPr>
          <w:rFonts w:eastAsia="Calibri" w:cs="Calibri"/>
          <w:color w:val="000000" w:themeColor="text1"/>
          <w:sz w:val="24"/>
          <w:szCs w:val="24"/>
          <w:lang w:val="en"/>
        </w:rPr>
        <w:t xml:space="preserve">for equipment </w:t>
      </w:r>
      <w:r w:rsidR="008025E4" w:rsidRPr="00614162">
        <w:rPr>
          <w:rFonts w:eastAsia="Calibri" w:cs="Calibri"/>
          <w:color w:val="000000" w:themeColor="text1"/>
          <w:sz w:val="24"/>
          <w:szCs w:val="24"/>
          <w:lang w:val="en"/>
        </w:rPr>
        <w:t xml:space="preserve">to </w:t>
      </w:r>
      <w:r w:rsidR="008025E4" w:rsidRPr="00614162">
        <w:rPr>
          <w:rFonts w:asciiTheme="minorHAnsi" w:eastAsiaTheme="minorEastAsia" w:hAnsiTheme="minorHAnsi" w:cstheme="minorHAnsi"/>
          <w:sz w:val="24"/>
          <w:szCs w:val="24"/>
        </w:rPr>
        <w:t xml:space="preserve">support the </w:t>
      </w:r>
      <w:r w:rsidR="00F440F5" w:rsidRPr="00614162">
        <w:rPr>
          <w:rFonts w:asciiTheme="minorHAnsi" w:eastAsiaTheme="minorEastAsia" w:hAnsiTheme="minorHAnsi" w:cstheme="minorHAnsi"/>
          <w:sz w:val="24"/>
          <w:szCs w:val="24"/>
        </w:rPr>
        <w:t>switch from single- or limited-use packaging</w:t>
      </w:r>
      <w:r w:rsidR="00614162">
        <w:rPr>
          <w:rFonts w:asciiTheme="minorHAnsi" w:eastAsiaTheme="minorEastAsia" w:hAnsiTheme="minorHAnsi" w:cstheme="minorHAnsi"/>
          <w:sz w:val="24"/>
          <w:szCs w:val="24"/>
        </w:rPr>
        <w:t xml:space="preserve"> </w:t>
      </w:r>
      <w:r w:rsidR="00F440F5" w:rsidRPr="00614162">
        <w:rPr>
          <w:rFonts w:asciiTheme="minorHAnsi" w:eastAsiaTheme="minorEastAsia" w:hAnsiTheme="minorHAnsi" w:cstheme="minorHAnsi"/>
          <w:sz w:val="24"/>
          <w:szCs w:val="24"/>
        </w:rPr>
        <w:t>used in manufacturing, transportation, and/or distribution</w:t>
      </w:r>
      <w:r w:rsidR="00614162">
        <w:rPr>
          <w:rFonts w:asciiTheme="minorHAnsi" w:eastAsiaTheme="minorEastAsia" w:hAnsiTheme="minorHAnsi" w:cstheme="minorHAnsi"/>
          <w:sz w:val="24"/>
          <w:szCs w:val="24"/>
        </w:rPr>
        <w:t>—</w:t>
      </w:r>
      <w:r w:rsidR="00F440F5" w:rsidRPr="00614162">
        <w:rPr>
          <w:rFonts w:asciiTheme="minorHAnsi" w:eastAsiaTheme="minorEastAsia" w:hAnsiTheme="minorHAnsi" w:cstheme="minorHAnsi"/>
          <w:sz w:val="24"/>
          <w:szCs w:val="24"/>
        </w:rPr>
        <w:t xml:space="preserve">to </w:t>
      </w:r>
      <w:r w:rsidR="006A5B9E" w:rsidRPr="00614162">
        <w:rPr>
          <w:rFonts w:asciiTheme="minorHAnsi" w:eastAsiaTheme="minorEastAsia" w:hAnsiTheme="minorHAnsi" w:cstheme="minorHAnsi"/>
          <w:sz w:val="24"/>
          <w:szCs w:val="24"/>
        </w:rPr>
        <w:t>durable, reusable alternatives designed for many years of use.</w:t>
      </w:r>
      <w:r w:rsidR="00F440F5" w:rsidRPr="00614162">
        <w:rPr>
          <w:rFonts w:asciiTheme="minorHAnsi" w:eastAsiaTheme="minorEastAsia" w:hAnsiTheme="minorHAnsi" w:cstheme="minorHAnsi"/>
          <w:sz w:val="24"/>
          <w:szCs w:val="24"/>
        </w:rPr>
        <w:br/>
      </w:r>
      <w:r w:rsidR="00F440F5" w:rsidRPr="00614162">
        <w:rPr>
          <w:rFonts w:asciiTheme="minorHAnsi" w:eastAsiaTheme="minorEastAsia" w:hAnsiTheme="minorHAnsi" w:cstheme="minorHAnsi"/>
          <w:sz w:val="24"/>
          <w:szCs w:val="24"/>
        </w:rPr>
        <w:br/>
        <w:t xml:space="preserve">Typical examples are the replacement of cardboard boxes with </w:t>
      </w:r>
      <w:r w:rsidR="006A5B9E" w:rsidRPr="00614162">
        <w:rPr>
          <w:rFonts w:asciiTheme="minorHAnsi" w:eastAsiaTheme="minorEastAsia" w:hAnsiTheme="minorHAnsi" w:cstheme="minorHAnsi"/>
          <w:sz w:val="24"/>
          <w:szCs w:val="24"/>
        </w:rPr>
        <w:t>durable</w:t>
      </w:r>
      <w:r w:rsidR="00F440F5" w:rsidRPr="00614162">
        <w:rPr>
          <w:rFonts w:asciiTheme="minorHAnsi" w:eastAsiaTheme="minorEastAsia" w:hAnsiTheme="minorHAnsi" w:cstheme="minorHAnsi"/>
          <w:sz w:val="24"/>
          <w:szCs w:val="24"/>
        </w:rPr>
        <w:t xml:space="preserve"> plastic totes</w:t>
      </w:r>
      <w:r w:rsidR="006A5B9E" w:rsidRPr="00614162">
        <w:rPr>
          <w:rFonts w:asciiTheme="minorHAnsi" w:eastAsiaTheme="minorEastAsia" w:hAnsiTheme="minorHAnsi" w:cstheme="minorHAnsi"/>
          <w:sz w:val="24"/>
          <w:szCs w:val="24"/>
        </w:rPr>
        <w:t xml:space="preserve"> and </w:t>
      </w:r>
      <w:r w:rsidR="00614162">
        <w:rPr>
          <w:rFonts w:asciiTheme="minorHAnsi" w:eastAsiaTheme="minorEastAsia" w:hAnsiTheme="minorHAnsi" w:cstheme="minorHAnsi"/>
          <w:sz w:val="24"/>
          <w:szCs w:val="24"/>
        </w:rPr>
        <w:t xml:space="preserve">switching from </w:t>
      </w:r>
      <w:r w:rsidR="00F440F5" w:rsidRPr="00614162">
        <w:rPr>
          <w:rFonts w:asciiTheme="minorHAnsi" w:eastAsiaTheme="minorEastAsia" w:hAnsiTheme="minorHAnsi" w:cstheme="minorHAnsi"/>
          <w:sz w:val="24"/>
          <w:szCs w:val="24"/>
        </w:rPr>
        <w:t xml:space="preserve">disposable plastic </w:t>
      </w:r>
      <w:r w:rsidR="00614162">
        <w:rPr>
          <w:rFonts w:asciiTheme="minorHAnsi" w:eastAsiaTheme="minorEastAsia" w:hAnsiTheme="minorHAnsi" w:cstheme="minorHAnsi"/>
          <w:sz w:val="24"/>
          <w:szCs w:val="24"/>
        </w:rPr>
        <w:t>wrap</w:t>
      </w:r>
      <w:r w:rsidR="00F440F5" w:rsidRPr="00614162">
        <w:rPr>
          <w:rFonts w:asciiTheme="minorHAnsi" w:eastAsiaTheme="minorEastAsia" w:hAnsiTheme="minorHAnsi" w:cstheme="minorHAnsi"/>
          <w:sz w:val="24"/>
          <w:szCs w:val="24"/>
        </w:rPr>
        <w:t xml:space="preserve"> </w:t>
      </w:r>
      <w:r w:rsidR="00614162">
        <w:rPr>
          <w:rFonts w:asciiTheme="minorHAnsi" w:eastAsiaTheme="minorEastAsia" w:hAnsiTheme="minorHAnsi" w:cstheme="minorHAnsi"/>
          <w:sz w:val="24"/>
          <w:szCs w:val="24"/>
        </w:rPr>
        <w:t>to</w:t>
      </w:r>
      <w:r w:rsidR="00F440F5" w:rsidRPr="00614162">
        <w:rPr>
          <w:rFonts w:asciiTheme="minorHAnsi" w:eastAsiaTheme="minorEastAsia" w:hAnsiTheme="minorHAnsi" w:cstheme="minorHAnsi"/>
          <w:sz w:val="24"/>
          <w:szCs w:val="24"/>
        </w:rPr>
        <w:t xml:space="preserve"> secure </w:t>
      </w:r>
      <w:r w:rsidR="00614162">
        <w:rPr>
          <w:rFonts w:asciiTheme="minorHAnsi" w:eastAsiaTheme="minorEastAsia" w:hAnsiTheme="minorHAnsi" w:cstheme="minorHAnsi"/>
          <w:sz w:val="24"/>
          <w:szCs w:val="24"/>
        </w:rPr>
        <w:t xml:space="preserve">pallet loads, with reusable mesh </w:t>
      </w:r>
      <w:r w:rsidR="00F440F5" w:rsidRPr="00614162">
        <w:rPr>
          <w:rFonts w:asciiTheme="minorHAnsi" w:eastAsiaTheme="minorEastAsia" w:hAnsiTheme="minorHAnsi" w:cstheme="minorHAnsi"/>
          <w:sz w:val="24"/>
          <w:szCs w:val="24"/>
        </w:rPr>
        <w:t>pallet wraps</w:t>
      </w:r>
      <w:r w:rsidR="006A5B9E" w:rsidRPr="00614162">
        <w:rPr>
          <w:rFonts w:asciiTheme="minorHAnsi" w:eastAsiaTheme="minorEastAsia" w:hAnsiTheme="minorHAnsi" w:cstheme="minorHAnsi"/>
          <w:sz w:val="24"/>
          <w:szCs w:val="24"/>
        </w:rPr>
        <w:t>.</w:t>
      </w:r>
      <w:r w:rsidR="006A5B9E" w:rsidRPr="00614162">
        <w:rPr>
          <w:rFonts w:asciiTheme="minorHAnsi" w:eastAsiaTheme="minorEastAsia" w:hAnsiTheme="minorHAnsi" w:cstheme="minorHAnsi"/>
          <w:sz w:val="24"/>
          <w:szCs w:val="24"/>
        </w:rPr>
        <w:br/>
      </w:r>
      <w:r w:rsidR="006A5B9E" w:rsidRPr="00614162">
        <w:rPr>
          <w:rFonts w:asciiTheme="minorHAnsi" w:eastAsiaTheme="minorEastAsia" w:hAnsiTheme="minorHAnsi" w:cstheme="minorHAnsi"/>
          <w:sz w:val="24"/>
          <w:szCs w:val="24"/>
        </w:rPr>
        <w:br/>
      </w:r>
      <w:r w:rsidR="00F440F5" w:rsidRPr="00614162">
        <w:rPr>
          <w:rFonts w:asciiTheme="minorHAnsi" w:eastAsiaTheme="minorEastAsia" w:hAnsiTheme="minorHAnsi" w:cstheme="minorHAnsi"/>
          <w:sz w:val="24"/>
          <w:szCs w:val="24"/>
        </w:rPr>
        <w:t>Reusable transport packaging projects must reduce transport packaging waste generated in Alameda County or reduce packaging used to transport materials/products originating outside of Alameda County that are shipped with an end destination in Alameda County.</w:t>
      </w:r>
      <w:r w:rsidR="006A5B9E" w:rsidRPr="00614162">
        <w:rPr>
          <w:rFonts w:asciiTheme="minorHAnsi" w:eastAsiaTheme="minorEastAsia" w:hAnsiTheme="minorHAnsi" w:cstheme="minorHAnsi"/>
          <w:sz w:val="24"/>
          <w:szCs w:val="24"/>
        </w:rPr>
        <w:t xml:space="preserve"> </w:t>
      </w:r>
      <w:r w:rsidR="006A5B9E" w:rsidRPr="006B061F">
        <w:rPr>
          <w:rFonts w:asciiTheme="minorHAnsi" w:eastAsiaTheme="minorEastAsia" w:hAnsiTheme="minorHAnsi" w:cstheme="minorHAnsi"/>
          <w:b/>
          <w:bCs/>
          <w:sz w:val="24"/>
          <w:szCs w:val="24"/>
        </w:rPr>
        <w:t>Max</w:t>
      </w:r>
      <w:r w:rsidR="002019BE" w:rsidRPr="006B061F">
        <w:rPr>
          <w:rFonts w:asciiTheme="minorHAnsi" w:hAnsiTheme="minorHAnsi" w:cstheme="minorHAnsi"/>
          <w:b/>
          <w:bCs/>
          <w:sz w:val="24"/>
          <w:szCs w:val="24"/>
        </w:rPr>
        <w:t>i</w:t>
      </w:r>
      <w:r w:rsidR="006A5B9E" w:rsidRPr="006B061F">
        <w:rPr>
          <w:rFonts w:asciiTheme="minorHAnsi" w:hAnsiTheme="minorHAnsi" w:cstheme="minorHAnsi"/>
          <w:b/>
          <w:bCs/>
          <w:sz w:val="24"/>
          <w:szCs w:val="24"/>
        </w:rPr>
        <w:t>mum</w:t>
      </w:r>
      <w:r w:rsidR="002019BE" w:rsidRPr="006B061F">
        <w:rPr>
          <w:rFonts w:asciiTheme="minorHAnsi" w:hAnsiTheme="minorHAnsi" w:cstheme="minorHAnsi"/>
          <w:b/>
          <w:bCs/>
          <w:sz w:val="24"/>
          <w:szCs w:val="24"/>
        </w:rPr>
        <w:t xml:space="preserve"> grant request is $10k.</w:t>
      </w:r>
      <w:r w:rsidR="006A5B9E" w:rsidRPr="00614162">
        <w:rPr>
          <w:rFonts w:asciiTheme="minorHAnsi" w:hAnsiTheme="minorHAnsi" w:cstheme="minorHAnsi"/>
          <w:sz w:val="24"/>
          <w:szCs w:val="24"/>
        </w:rPr>
        <w:br/>
      </w:r>
      <w:r w:rsidR="006A5B9E" w:rsidRPr="00614162">
        <w:rPr>
          <w:rFonts w:asciiTheme="minorHAnsi" w:hAnsiTheme="minorHAnsi" w:cstheme="minorHAnsi"/>
          <w:sz w:val="24"/>
          <w:szCs w:val="24"/>
        </w:rPr>
        <w:br/>
      </w:r>
    </w:p>
    <w:p w14:paraId="243E62CD" w14:textId="77777777" w:rsidR="002F75CB" w:rsidRPr="002F75CB" w:rsidRDefault="002F75CB" w:rsidP="002F75CB">
      <w:pPr>
        <w:ind w:left="360"/>
        <w:rPr>
          <w:rFonts w:asciiTheme="minorHAnsi" w:hAnsiTheme="minorHAnsi" w:cstheme="minorHAnsi"/>
          <w:sz w:val="22"/>
          <w:szCs w:val="22"/>
        </w:rPr>
      </w:pPr>
    </w:p>
    <w:p w14:paraId="552CDDB6" w14:textId="7D0B680E" w:rsidR="00716A11" w:rsidRPr="00647311" w:rsidRDefault="00716A11" w:rsidP="00716A11">
      <w:pPr>
        <w:pStyle w:val="Heading5"/>
        <w:rPr>
          <w:rFonts w:asciiTheme="minorHAnsi" w:hAnsiTheme="minorHAnsi" w:cstheme="minorHAnsi"/>
          <w:b/>
          <w:sz w:val="28"/>
          <w:u w:val="single"/>
        </w:rPr>
      </w:pPr>
      <w:r w:rsidRPr="00647311">
        <w:rPr>
          <w:rFonts w:asciiTheme="minorHAnsi" w:hAnsiTheme="minorHAnsi" w:cstheme="minorHAnsi"/>
          <w:b/>
          <w:color w:val="000000" w:themeColor="text1"/>
          <w:sz w:val="32"/>
          <w:u w:val="single"/>
        </w:rPr>
        <w:lastRenderedPageBreak/>
        <w:t>Examples of Past Reus</w:t>
      </w:r>
      <w:r w:rsidR="00E55702" w:rsidRPr="00647311">
        <w:rPr>
          <w:rFonts w:asciiTheme="minorHAnsi" w:hAnsiTheme="minorHAnsi" w:cstheme="minorHAnsi"/>
          <w:b/>
          <w:color w:val="000000" w:themeColor="text1"/>
          <w:sz w:val="32"/>
          <w:u w:val="single"/>
        </w:rPr>
        <w:t xml:space="preserve">able Transport Packaging </w:t>
      </w:r>
      <w:r w:rsidRPr="00647311">
        <w:rPr>
          <w:rFonts w:asciiTheme="minorHAnsi" w:hAnsiTheme="minorHAnsi" w:cstheme="minorHAnsi"/>
          <w:b/>
          <w:color w:val="000000" w:themeColor="text1"/>
          <w:sz w:val="32"/>
          <w:u w:val="single"/>
        </w:rPr>
        <w:t>Grantees</w:t>
      </w:r>
      <w:r w:rsidR="00647311">
        <w:rPr>
          <w:rFonts w:asciiTheme="minorHAnsi" w:hAnsiTheme="minorHAnsi" w:cstheme="minorHAnsi"/>
          <w:b/>
          <w:color w:val="000000" w:themeColor="text1"/>
          <w:sz w:val="32"/>
          <w:u w:val="single"/>
        </w:rPr>
        <w:tab/>
      </w:r>
      <w:r w:rsidR="00647311">
        <w:rPr>
          <w:rFonts w:asciiTheme="minorHAnsi" w:hAnsiTheme="minorHAnsi" w:cstheme="minorHAnsi"/>
          <w:b/>
          <w:color w:val="000000" w:themeColor="text1"/>
          <w:sz w:val="32"/>
          <w:u w:val="single"/>
        </w:rPr>
        <w:tab/>
      </w:r>
      <w:r w:rsidR="00647311">
        <w:rPr>
          <w:rFonts w:asciiTheme="minorHAnsi" w:hAnsiTheme="minorHAnsi" w:cstheme="minorHAnsi"/>
          <w:b/>
          <w:color w:val="000000" w:themeColor="text1"/>
          <w:sz w:val="32"/>
          <w:u w:val="single"/>
        </w:rPr>
        <w:tab/>
      </w:r>
      <w:r w:rsidR="00647311">
        <w:rPr>
          <w:rFonts w:asciiTheme="minorHAnsi" w:hAnsiTheme="minorHAnsi" w:cstheme="minorHAnsi"/>
          <w:b/>
          <w:color w:val="000000" w:themeColor="text1"/>
          <w:sz w:val="32"/>
          <w:u w:val="single"/>
        </w:rPr>
        <w:tab/>
      </w:r>
    </w:p>
    <w:p w14:paraId="1304DCF9" w14:textId="6231C678" w:rsidR="00FE418B" w:rsidRDefault="00FE418B" w:rsidP="00716A11">
      <w:pPr>
        <w:rPr>
          <w:rFonts w:eastAsia="Calibri"/>
        </w:rPr>
      </w:pPr>
    </w:p>
    <w:p w14:paraId="10C98C01" w14:textId="455D12FA" w:rsidR="009E3898" w:rsidRPr="009E3898" w:rsidRDefault="009E3898" w:rsidP="006E2FC2">
      <w:pPr>
        <w:spacing w:line="330" w:lineRule="atLeast"/>
        <w:rPr>
          <w:rFonts w:asciiTheme="minorHAnsi" w:hAnsiTheme="minorHAnsi" w:cstheme="minorHAnsi"/>
          <w:b/>
          <w:bCs/>
          <w:i/>
          <w:sz w:val="32"/>
          <w:szCs w:val="27"/>
          <w:lang w:val="en"/>
        </w:rPr>
      </w:pPr>
      <w:r w:rsidRPr="009E3898">
        <w:rPr>
          <w:rFonts w:asciiTheme="minorHAnsi" w:hAnsiTheme="minorHAnsi" w:cstheme="minorHAnsi"/>
          <w:b/>
          <w:bCs/>
          <w:i/>
          <w:sz w:val="32"/>
          <w:szCs w:val="27"/>
          <w:lang w:val="en"/>
        </w:rPr>
        <w:t>Surplus Service: Bulk Bins &amp; Carts </w:t>
      </w:r>
    </w:p>
    <w:p w14:paraId="1F0CB445" w14:textId="6CF590A5" w:rsidR="009E3898" w:rsidRPr="009E3898" w:rsidRDefault="009E3898" w:rsidP="009E3898">
      <w:pPr>
        <w:spacing w:after="240" w:line="330" w:lineRule="atLeast"/>
        <w:rPr>
          <w:rFonts w:asciiTheme="minorHAnsi" w:hAnsiTheme="minorHAnsi" w:cstheme="minorHAnsi"/>
          <w:color w:val="444444"/>
          <w:sz w:val="21"/>
          <w:szCs w:val="21"/>
          <w:lang w:val="en"/>
        </w:rPr>
      </w:pPr>
      <w:r w:rsidRPr="009E3898">
        <w:rPr>
          <w:rFonts w:ascii="Arial" w:hAnsi="Arial" w:cs="Arial"/>
          <w:noProof/>
          <w:color w:val="444444"/>
          <w:sz w:val="21"/>
          <w:szCs w:val="21"/>
        </w:rPr>
        <w:drawing>
          <wp:anchor distT="0" distB="0" distL="114300" distR="114300" simplePos="0" relativeHeight="251900928" behindDoc="0" locked="0" layoutInCell="1" allowOverlap="1" wp14:anchorId="55554ADD" wp14:editId="09384F50">
            <wp:simplePos x="0" y="0"/>
            <wp:positionH relativeFrom="margin">
              <wp:posOffset>-635</wp:posOffset>
            </wp:positionH>
            <wp:positionV relativeFrom="paragraph">
              <wp:posOffset>144145</wp:posOffset>
            </wp:positionV>
            <wp:extent cx="2656205" cy="1993900"/>
            <wp:effectExtent l="0" t="0" r="0" b="6350"/>
            <wp:wrapSquare wrapText="bothSides"/>
            <wp:docPr id="16" name="Picture 16" descr="https://www.stopwaste.org/sites/default/files/SSBulkc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topwaste.org/sites/default/files/SSBulkcar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620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898">
        <w:rPr>
          <w:rFonts w:asciiTheme="minorHAnsi" w:hAnsiTheme="minorHAnsi" w:cstheme="minorHAnsi"/>
          <w:color w:val="000000" w:themeColor="text1"/>
          <w:szCs w:val="21"/>
          <w:lang w:val="en"/>
        </w:rPr>
        <w:t xml:space="preserve">Surplus Service is an e-waste recycler located in Fremont, CA with a focus on reuse and repair. Medical and electronic equipment was collected in cardboard </w:t>
      </w:r>
      <w:proofErr w:type="spellStart"/>
      <w:r w:rsidRPr="009E3898">
        <w:rPr>
          <w:rFonts w:asciiTheme="minorHAnsi" w:hAnsiTheme="minorHAnsi" w:cstheme="minorHAnsi"/>
          <w:color w:val="000000" w:themeColor="text1"/>
          <w:szCs w:val="21"/>
          <w:lang w:val="en"/>
        </w:rPr>
        <w:t>gaylord</w:t>
      </w:r>
      <w:proofErr w:type="spellEnd"/>
      <w:r w:rsidRPr="009E3898">
        <w:rPr>
          <w:rFonts w:asciiTheme="minorHAnsi" w:hAnsiTheme="minorHAnsi" w:cstheme="minorHAnsi"/>
          <w:color w:val="000000" w:themeColor="text1"/>
          <w:szCs w:val="21"/>
          <w:lang w:val="en"/>
        </w:rPr>
        <w:t xml:space="preserve"> boxes on pallets, and those were then recycled after a single use. These were replaced with sturdy wheeled bins to collect electronics at client sites and stackable reusable plastic bulk containers for use in the warehouse. This switch to </w:t>
      </w:r>
      <w:proofErr w:type="spellStart"/>
      <w:r w:rsidRPr="009E3898">
        <w:rPr>
          <w:rFonts w:asciiTheme="minorHAnsi" w:hAnsiTheme="minorHAnsi" w:cstheme="minorHAnsi"/>
          <w:color w:val="000000" w:themeColor="text1"/>
          <w:szCs w:val="21"/>
          <w:lang w:val="en"/>
        </w:rPr>
        <w:t>reusables</w:t>
      </w:r>
      <w:proofErr w:type="spellEnd"/>
      <w:r w:rsidRPr="009E3898">
        <w:rPr>
          <w:rFonts w:asciiTheme="minorHAnsi" w:hAnsiTheme="minorHAnsi" w:cstheme="minorHAnsi"/>
          <w:color w:val="000000" w:themeColor="text1"/>
          <w:szCs w:val="21"/>
          <w:lang w:val="en"/>
        </w:rPr>
        <w:t xml:space="preserve"> saves Surplus Service over $15,000 on avoided packaging costs each year. </w:t>
      </w:r>
    </w:p>
    <w:p w14:paraId="0E6F2C8B" w14:textId="21260321" w:rsidR="009E3898" w:rsidRPr="009E3898" w:rsidRDefault="009E3898" w:rsidP="009E3898">
      <w:pPr>
        <w:spacing w:after="240" w:line="330" w:lineRule="atLeast"/>
        <w:rPr>
          <w:rFonts w:asciiTheme="minorHAnsi" w:hAnsiTheme="minorHAnsi" w:cstheme="minorHAnsi"/>
          <w:b/>
          <w:bCs/>
          <w:i/>
          <w:color w:val="444444"/>
          <w:sz w:val="32"/>
          <w:szCs w:val="32"/>
          <w:lang w:val="en"/>
        </w:rPr>
      </w:pPr>
      <w:r>
        <w:rPr>
          <w:rFonts w:ascii="Arial" w:hAnsi="Arial" w:cs="Arial"/>
          <w:color w:val="444444"/>
          <w:sz w:val="21"/>
          <w:szCs w:val="21"/>
          <w:lang w:val="en"/>
        </w:rPr>
        <w:br/>
      </w:r>
      <w:r w:rsidR="006E2FC2">
        <w:rPr>
          <w:rFonts w:ascii="Arial" w:hAnsi="Arial" w:cs="Arial"/>
          <w:color w:val="444444"/>
          <w:sz w:val="21"/>
          <w:szCs w:val="21"/>
          <w:lang w:val="en"/>
        </w:rPr>
        <w:br/>
      </w:r>
      <w:r>
        <w:rPr>
          <w:rFonts w:ascii="Arial" w:hAnsi="Arial" w:cs="Arial"/>
          <w:color w:val="444444"/>
          <w:sz w:val="21"/>
          <w:szCs w:val="21"/>
          <w:lang w:val="en"/>
        </w:rPr>
        <w:br/>
      </w:r>
      <w:r w:rsidRPr="009E3898">
        <w:rPr>
          <w:rFonts w:asciiTheme="minorHAnsi" w:hAnsiTheme="minorHAnsi" w:cstheme="minorHAnsi"/>
          <w:b/>
          <w:bCs/>
          <w:i/>
          <w:sz w:val="32"/>
          <w:szCs w:val="32"/>
          <w:lang w:val="en"/>
        </w:rPr>
        <w:t>Veritable Vegetable: Reusable Pallet Wraps</w:t>
      </w:r>
    </w:p>
    <w:p w14:paraId="5A0C998D" w14:textId="1BED9DAD" w:rsidR="009E3898" w:rsidRPr="009E3898" w:rsidRDefault="009E3898" w:rsidP="009E3898">
      <w:pPr>
        <w:spacing w:after="240" w:line="330" w:lineRule="atLeast"/>
        <w:rPr>
          <w:rFonts w:asciiTheme="minorHAnsi" w:hAnsiTheme="minorHAnsi" w:cstheme="minorHAnsi"/>
          <w:color w:val="000000" w:themeColor="text1"/>
          <w:szCs w:val="21"/>
          <w:lang w:val="en"/>
        </w:rPr>
      </w:pPr>
      <w:r w:rsidRPr="009E3898">
        <w:rPr>
          <w:rFonts w:asciiTheme="minorHAnsi" w:hAnsiTheme="minorHAnsi" w:cstheme="minorHAnsi"/>
          <w:noProof/>
          <w:color w:val="000000" w:themeColor="text1"/>
          <w:szCs w:val="21"/>
        </w:rPr>
        <w:drawing>
          <wp:anchor distT="0" distB="0" distL="114300" distR="114300" simplePos="0" relativeHeight="251901952" behindDoc="0" locked="0" layoutInCell="1" allowOverlap="1" wp14:anchorId="4A92F28B" wp14:editId="0735620C">
            <wp:simplePos x="0" y="0"/>
            <wp:positionH relativeFrom="margin">
              <wp:align>left</wp:align>
            </wp:positionH>
            <wp:positionV relativeFrom="paragraph">
              <wp:posOffset>10795</wp:posOffset>
            </wp:positionV>
            <wp:extent cx="2679700" cy="1870075"/>
            <wp:effectExtent l="0" t="0" r="6350" b="0"/>
            <wp:wrapSquare wrapText="bothSides"/>
            <wp:docPr id="17" name="Picture 17" descr="https://www.stopwaste.org/sites/default/files/Veritable%20Vegetable%20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topwaste.org/sites/default/files/Veritable%20Vegetable%20cro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9700" cy="187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898">
        <w:rPr>
          <w:rFonts w:asciiTheme="minorHAnsi" w:hAnsiTheme="minorHAnsi" w:cstheme="minorHAnsi"/>
          <w:color w:val="000000" w:themeColor="text1"/>
          <w:szCs w:val="21"/>
          <w:lang w:val="en"/>
        </w:rPr>
        <w:t xml:space="preserve">Veritable Vegetable is an organic produce distributor located in San Francisco, CA. Prior to switching to </w:t>
      </w:r>
      <w:proofErr w:type="spellStart"/>
      <w:r w:rsidRPr="009E3898">
        <w:rPr>
          <w:rFonts w:asciiTheme="minorHAnsi" w:hAnsiTheme="minorHAnsi" w:cstheme="minorHAnsi"/>
          <w:color w:val="000000" w:themeColor="text1"/>
          <w:szCs w:val="21"/>
          <w:lang w:val="en"/>
        </w:rPr>
        <w:t>re</w:t>
      </w:r>
      <w:r w:rsidR="006E33F9">
        <w:rPr>
          <w:rFonts w:asciiTheme="minorHAnsi" w:hAnsiTheme="minorHAnsi" w:cstheme="minorHAnsi"/>
          <w:color w:val="000000" w:themeColor="text1"/>
          <w:szCs w:val="21"/>
          <w:lang w:val="en"/>
        </w:rPr>
        <w:t>u</w:t>
      </w:r>
      <w:r w:rsidRPr="009E3898">
        <w:rPr>
          <w:rFonts w:asciiTheme="minorHAnsi" w:hAnsiTheme="minorHAnsi" w:cstheme="minorHAnsi"/>
          <w:color w:val="000000" w:themeColor="text1"/>
          <w:szCs w:val="21"/>
          <w:lang w:val="en"/>
        </w:rPr>
        <w:t>s</w:t>
      </w:r>
      <w:r w:rsidR="006E33F9">
        <w:rPr>
          <w:rFonts w:asciiTheme="minorHAnsi" w:hAnsiTheme="minorHAnsi" w:cstheme="minorHAnsi"/>
          <w:color w:val="000000" w:themeColor="text1"/>
          <w:szCs w:val="21"/>
          <w:lang w:val="en"/>
        </w:rPr>
        <w:t>a</w:t>
      </w:r>
      <w:r w:rsidRPr="009E3898">
        <w:rPr>
          <w:rFonts w:asciiTheme="minorHAnsi" w:hAnsiTheme="minorHAnsi" w:cstheme="minorHAnsi"/>
          <w:color w:val="000000" w:themeColor="text1"/>
          <w:szCs w:val="21"/>
          <w:lang w:val="en"/>
        </w:rPr>
        <w:t>bles</w:t>
      </w:r>
      <w:proofErr w:type="spellEnd"/>
      <w:r w:rsidRPr="009E3898">
        <w:rPr>
          <w:rFonts w:asciiTheme="minorHAnsi" w:hAnsiTheme="minorHAnsi" w:cstheme="minorHAnsi"/>
          <w:color w:val="000000" w:themeColor="text1"/>
          <w:szCs w:val="21"/>
          <w:lang w:val="en"/>
        </w:rPr>
        <w:t>, they used over 700 miles of plastic wrap each year to secure produce boxes on pallets. The reusable pallet wraps prevent over a ton of plastic waste per year plus help prevent worker injuries. The distributor also saves over $6,000 per year on avoided plastic wrap purchasing costs.</w:t>
      </w:r>
    </w:p>
    <w:p w14:paraId="45F34835" w14:textId="77777777" w:rsidR="006E2FC2" w:rsidRDefault="009E3898" w:rsidP="006E2FC2">
      <w:pPr>
        <w:spacing w:after="240" w:line="330" w:lineRule="atLeast"/>
        <w:rPr>
          <w:rFonts w:asciiTheme="minorHAnsi" w:hAnsiTheme="minorHAnsi" w:cstheme="minorHAnsi"/>
          <w:b/>
          <w:bCs/>
          <w:color w:val="444444"/>
          <w:sz w:val="32"/>
          <w:szCs w:val="27"/>
          <w:lang w:val="en"/>
        </w:rPr>
      </w:pPr>
      <w:r w:rsidRPr="009E3898">
        <w:rPr>
          <w:rFonts w:ascii="Arial" w:hAnsi="Arial" w:cs="Arial"/>
          <w:color w:val="444444"/>
          <w:sz w:val="21"/>
          <w:szCs w:val="21"/>
          <w:lang w:val="en"/>
        </w:rPr>
        <w:t> </w:t>
      </w:r>
      <w:r w:rsidR="006E2FC2">
        <w:rPr>
          <w:rFonts w:ascii="Arial" w:hAnsi="Arial" w:cs="Arial"/>
          <w:b/>
          <w:bCs/>
          <w:color w:val="444444"/>
          <w:sz w:val="27"/>
          <w:szCs w:val="27"/>
          <w:lang w:val="en"/>
        </w:rPr>
        <w:br/>
      </w:r>
    </w:p>
    <w:p w14:paraId="079B91DD" w14:textId="5046C4A8" w:rsidR="009E3898" w:rsidRPr="009E3898" w:rsidRDefault="009E3898" w:rsidP="006E2FC2">
      <w:pPr>
        <w:spacing w:after="240" w:line="330" w:lineRule="atLeast"/>
        <w:rPr>
          <w:rFonts w:asciiTheme="minorHAnsi" w:hAnsiTheme="minorHAnsi" w:cstheme="minorHAnsi"/>
          <w:b/>
          <w:bCs/>
          <w:i/>
          <w:sz w:val="27"/>
          <w:szCs w:val="27"/>
          <w:lang w:val="en"/>
        </w:rPr>
      </w:pPr>
      <w:r w:rsidRPr="009E3898">
        <w:rPr>
          <w:rFonts w:asciiTheme="minorHAnsi" w:hAnsiTheme="minorHAnsi" w:cstheme="minorHAnsi"/>
          <w:b/>
          <w:bCs/>
          <w:i/>
          <w:sz w:val="32"/>
          <w:szCs w:val="27"/>
          <w:lang w:val="en"/>
        </w:rPr>
        <w:t>Full Belly Farm: Reusable Totes</w:t>
      </w:r>
    </w:p>
    <w:p w14:paraId="76378640" w14:textId="57D4B288" w:rsidR="009E3898" w:rsidRPr="009E3898" w:rsidRDefault="009E3898" w:rsidP="009E3898">
      <w:pPr>
        <w:spacing w:after="240" w:line="330" w:lineRule="atLeast"/>
        <w:rPr>
          <w:rFonts w:asciiTheme="minorHAnsi" w:hAnsiTheme="minorHAnsi" w:cstheme="minorHAnsi"/>
          <w:color w:val="000000" w:themeColor="text1"/>
          <w:szCs w:val="21"/>
          <w:lang w:val="en"/>
        </w:rPr>
      </w:pPr>
      <w:r w:rsidRPr="009E3898">
        <w:rPr>
          <w:rFonts w:ascii="Arial" w:hAnsi="Arial" w:cs="Arial"/>
          <w:noProof/>
          <w:color w:val="444444"/>
          <w:sz w:val="21"/>
          <w:szCs w:val="21"/>
        </w:rPr>
        <w:drawing>
          <wp:anchor distT="0" distB="0" distL="114300" distR="114300" simplePos="0" relativeHeight="251902976" behindDoc="0" locked="0" layoutInCell="1" allowOverlap="1" wp14:anchorId="7F43EE6E" wp14:editId="00DA42F1">
            <wp:simplePos x="0" y="0"/>
            <wp:positionH relativeFrom="margin">
              <wp:align>left</wp:align>
            </wp:positionH>
            <wp:positionV relativeFrom="paragraph">
              <wp:posOffset>10795</wp:posOffset>
            </wp:positionV>
            <wp:extent cx="2656205" cy="2235835"/>
            <wp:effectExtent l="0" t="0" r="0" b="0"/>
            <wp:wrapSquare wrapText="bothSides"/>
            <wp:docPr id="18" name="Picture 18" descr="https://www.stopwaste.org/sites/default/files/Full%20Belly%20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topwaste.org/sites/default/files/Full%20Belly%20Farm.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5876" b="1991"/>
                    <a:stretch/>
                  </pic:blipFill>
                  <pic:spPr bwMode="auto">
                    <a:xfrm>
                      <a:off x="0" y="0"/>
                      <a:ext cx="2656205" cy="223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3898">
        <w:rPr>
          <w:rFonts w:asciiTheme="minorHAnsi" w:hAnsiTheme="minorHAnsi" w:cstheme="minorHAnsi"/>
          <w:color w:val="000000" w:themeColor="text1"/>
          <w:szCs w:val="21"/>
          <w:lang w:val="en"/>
        </w:rPr>
        <w:t xml:space="preserve">Full Belly Farm grows seasonal organic produce and delivers directly to dozens of restaurants, markets, and residential member pickup sites throughout Alameda County. With help from a StopWaste grant, Full Belly Farm purchased 2,000 stackable plastic totes to eliminate the recurring purchase of waxed cardboard boxes for transporting produce. The </w:t>
      </w:r>
      <w:proofErr w:type="spellStart"/>
      <w:r w:rsidRPr="009E3898">
        <w:rPr>
          <w:rFonts w:asciiTheme="minorHAnsi" w:hAnsiTheme="minorHAnsi" w:cstheme="minorHAnsi"/>
          <w:color w:val="000000" w:themeColor="text1"/>
          <w:szCs w:val="21"/>
          <w:lang w:val="en"/>
        </w:rPr>
        <w:t>reusables</w:t>
      </w:r>
      <w:proofErr w:type="spellEnd"/>
      <w:r w:rsidRPr="009E3898">
        <w:rPr>
          <w:rFonts w:asciiTheme="minorHAnsi" w:hAnsiTheme="minorHAnsi" w:cstheme="minorHAnsi"/>
          <w:color w:val="000000" w:themeColor="text1"/>
          <w:szCs w:val="21"/>
          <w:lang w:val="en"/>
        </w:rPr>
        <w:t xml:space="preserve"> prevent more than 8,000 waxed cardboard boxes from going to landfill and save the farm over $14,000 in avoided cardboard purchases annually.  </w:t>
      </w:r>
    </w:p>
    <w:p w14:paraId="6FA4702F" w14:textId="77777777" w:rsidR="009E3898" w:rsidRDefault="009E3898" w:rsidP="009E3898">
      <w:pPr>
        <w:spacing w:after="160" w:line="259" w:lineRule="auto"/>
        <w:rPr>
          <w:rFonts w:ascii="Calibri" w:eastAsia="Calibri" w:hAnsi="Calibri"/>
          <w:b/>
          <w:iCs/>
          <w:sz w:val="32"/>
          <w:szCs w:val="22"/>
        </w:rPr>
      </w:pPr>
    </w:p>
    <w:p w14:paraId="6D67B27E" w14:textId="42E1F790" w:rsidR="00A30B7D" w:rsidRPr="00235DF7" w:rsidRDefault="00A30B7D" w:rsidP="00235DF7">
      <w:pPr>
        <w:pStyle w:val="BulletList"/>
        <w:numPr>
          <w:ilvl w:val="0"/>
          <w:numId w:val="0"/>
        </w:numPr>
        <w:ind w:left="360"/>
        <w:rPr>
          <w:shd w:val="clear" w:color="auto" w:fill="F3F2EE"/>
        </w:rPr>
      </w:pPr>
      <w:bookmarkStart w:id="5" w:name="_Toc145991271"/>
      <w:r>
        <w:br w:type="page"/>
      </w:r>
    </w:p>
    <w:p w14:paraId="547FA1D0" w14:textId="7782BBB3" w:rsidR="004C46D9" w:rsidRPr="001511A8" w:rsidRDefault="00496691" w:rsidP="004C46D9">
      <w:pPr>
        <w:pStyle w:val="Heading1"/>
      </w:pPr>
      <w:bookmarkStart w:id="6" w:name="_Toc62741601"/>
      <w:r>
        <w:lastRenderedPageBreak/>
        <w:t>Application Prerequisites</w:t>
      </w:r>
      <w:bookmarkEnd w:id="6"/>
      <w:r w:rsidR="00820552">
        <w:tab/>
      </w:r>
    </w:p>
    <w:p w14:paraId="50A82289" w14:textId="77BE3584" w:rsidR="00496691" w:rsidRPr="00614162" w:rsidRDefault="00496691" w:rsidP="00614162">
      <w:pPr>
        <w:pStyle w:val="FormQuestions"/>
        <w:rPr>
          <w:sz w:val="24"/>
          <w:szCs w:val="24"/>
          <w:lang w:val="en"/>
        </w:rPr>
      </w:pPr>
      <w:r w:rsidRPr="00614162">
        <w:rPr>
          <w:rStyle w:val="Strong"/>
          <w:rFonts w:asciiTheme="minorHAnsi" w:hAnsiTheme="minorHAnsi" w:cstheme="minorHAnsi"/>
          <w:sz w:val="24"/>
          <w:szCs w:val="24"/>
        </w:rPr>
        <w:t>PROPOSED PROJECTS</w:t>
      </w:r>
      <w:r w:rsidR="006A5B9E" w:rsidRPr="00614162">
        <w:rPr>
          <w:rStyle w:val="Strong"/>
          <w:rFonts w:asciiTheme="minorHAnsi" w:hAnsiTheme="minorHAnsi" w:cstheme="minorHAnsi"/>
          <w:sz w:val="24"/>
          <w:szCs w:val="24"/>
        </w:rPr>
        <w:t xml:space="preserve"> MUST:</w:t>
      </w:r>
    </w:p>
    <w:p w14:paraId="6C0AD05F" w14:textId="77777777" w:rsidR="00DA3DBA" w:rsidRPr="00614162" w:rsidRDefault="00DA3DBA" w:rsidP="008025E4">
      <w:pPr>
        <w:pStyle w:val="BulletList"/>
        <w:numPr>
          <w:ilvl w:val="0"/>
          <w:numId w:val="30"/>
        </w:numPr>
        <w:rPr>
          <w:rFonts w:asciiTheme="minorHAnsi" w:hAnsiTheme="minorHAnsi" w:cstheme="minorHAnsi"/>
          <w:sz w:val="24"/>
          <w:szCs w:val="24"/>
        </w:rPr>
      </w:pPr>
      <w:r w:rsidRPr="003E6D47">
        <w:rPr>
          <w:rFonts w:asciiTheme="minorHAnsi" w:eastAsiaTheme="minorEastAsia" w:hAnsiTheme="minorHAnsi" w:cstheme="minorHAnsi"/>
          <w:sz w:val="24"/>
          <w:szCs w:val="24"/>
        </w:rPr>
        <w:t xml:space="preserve">Reduce transport packaging waste generated in Alameda County or reduce packaging used to transport materials/products originating outside of Alameda County that are shipped with an end destination in Alameda County. </w:t>
      </w:r>
    </w:p>
    <w:p w14:paraId="22B8AD78" w14:textId="2D6D6B2B" w:rsidR="008025E4" w:rsidRPr="00614162" w:rsidRDefault="00DA3DBA" w:rsidP="00614162">
      <w:pPr>
        <w:pStyle w:val="BulletList"/>
        <w:numPr>
          <w:ilvl w:val="0"/>
          <w:numId w:val="30"/>
        </w:numPr>
        <w:rPr>
          <w:rFonts w:asciiTheme="minorHAnsi" w:hAnsiTheme="minorHAnsi" w:cstheme="minorHAnsi"/>
          <w:sz w:val="24"/>
          <w:szCs w:val="24"/>
        </w:rPr>
      </w:pPr>
      <w:r w:rsidRPr="00614162">
        <w:rPr>
          <w:rFonts w:asciiTheme="minorHAnsi" w:hAnsiTheme="minorHAnsi" w:cstheme="minorHAnsi"/>
          <w:color w:val="000000" w:themeColor="text1"/>
          <w:sz w:val="24"/>
          <w:szCs w:val="24"/>
        </w:rPr>
        <w:t>Be</w:t>
      </w:r>
      <w:r w:rsidR="0020450F">
        <w:rPr>
          <w:rFonts w:asciiTheme="minorHAnsi" w:hAnsiTheme="minorHAnsi" w:cstheme="minorHAnsi"/>
          <w:color w:val="000000" w:themeColor="text1"/>
          <w:sz w:val="24"/>
          <w:szCs w:val="24"/>
        </w:rPr>
        <w:t xml:space="preserve"> </w:t>
      </w:r>
      <w:r w:rsidRPr="00614162">
        <w:rPr>
          <w:rFonts w:asciiTheme="minorHAnsi" w:hAnsiTheme="minorHAnsi" w:cstheme="minorHAnsi"/>
          <w:color w:val="000000" w:themeColor="text1"/>
          <w:sz w:val="24"/>
          <w:szCs w:val="24"/>
        </w:rPr>
        <w:t>implemented within</w:t>
      </w:r>
      <w:r w:rsidR="0020450F">
        <w:rPr>
          <w:rFonts w:asciiTheme="minorHAnsi" w:hAnsiTheme="minorHAnsi" w:cstheme="minorHAnsi"/>
          <w:color w:val="000000" w:themeColor="text1"/>
          <w:sz w:val="24"/>
          <w:szCs w:val="24"/>
        </w:rPr>
        <w:t xml:space="preserve"> 6</w:t>
      </w:r>
      <w:r w:rsidR="008025E4" w:rsidRPr="00614162">
        <w:rPr>
          <w:rFonts w:asciiTheme="minorHAnsi" w:hAnsiTheme="minorHAnsi" w:cstheme="minorHAnsi"/>
          <w:color w:val="000000" w:themeColor="text1"/>
          <w:sz w:val="24"/>
          <w:szCs w:val="24"/>
        </w:rPr>
        <w:t xml:space="preserve"> months</w:t>
      </w:r>
      <w:r w:rsidRPr="00614162">
        <w:rPr>
          <w:rFonts w:asciiTheme="minorHAnsi" w:hAnsiTheme="minorHAnsi" w:cstheme="minorHAnsi"/>
          <w:color w:val="000000" w:themeColor="text1"/>
          <w:sz w:val="24"/>
          <w:szCs w:val="24"/>
        </w:rPr>
        <w:t xml:space="preserve"> of contract execution</w:t>
      </w:r>
      <w:r w:rsidR="008025E4" w:rsidRPr="00614162">
        <w:rPr>
          <w:rFonts w:asciiTheme="minorHAnsi" w:hAnsiTheme="minorHAnsi" w:cstheme="minorHAnsi"/>
          <w:color w:val="000000" w:themeColor="text1"/>
          <w:sz w:val="24"/>
          <w:szCs w:val="24"/>
        </w:rPr>
        <w:t xml:space="preserve">. </w:t>
      </w:r>
    </w:p>
    <w:p w14:paraId="37D19B85" w14:textId="77777777" w:rsidR="00496691" w:rsidRPr="00614162" w:rsidRDefault="00496691" w:rsidP="00496691">
      <w:pPr>
        <w:rPr>
          <w:rFonts w:asciiTheme="minorHAnsi" w:hAnsiTheme="minorHAnsi" w:cstheme="minorHAnsi"/>
          <w:lang w:val="en"/>
        </w:rPr>
      </w:pPr>
    </w:p>
    <w:p w14:paraId="7F481C79" w14:textId="106C4893" w:rsidR="00496691" w:rsidRPr="003E6D47" w:rsidRDefault="00496691" w:rsidP="00614162">
      <w:pPr>
        <w:spacing w:after="120"/>
        <w:rPr>
          <w:rStyle w:val="Strong"/>
          <w:rFonts w:asciiTheme="minorHAnsi" w:hAnsiTheme="minorHAnsi" w:cstheme="minorHAnsi"/>
        </w:rPr>
      </w:pPr>
      <w:r w:rsidRPr="003E6D47">
        <w:rPr>
          <w:rStyle w:val="Strong"/>
          <w:rFonts w:asciiTheme="minorHAnsi" w:hAnsiTheme="minorHAnsi" w:cstheme="minorHAnsi"/>
        </w:rPr>
        <w:t>APPLICANTS</w:t>
      </w:r>
      <w:r w:rsidR="00DA3DBA" w:rsidRPr="003E6D47">
        <w:rPr>
          <w:rStyle w:val="Strong"/>
          <w:rFonts w:asciiTheme="minorHAnsi" w:hAnsiTheme="minorHAnsi" w:cstheme="minorHAnsi"/>
        </w:rPr>
        <w:t xml:space="preserve"> MUST:</w:t>
      </w:r>
    </w:p>
    <w:p w14:paraId="22E6A198" w14:textId="6DFE3F59" w:rsidR="00496691" w:rsidRPr="00614162" w:rsidRDefault="00496691" w:rsidP="00496691">
      <w:pPr>
        <w:pStyle w:val="BulletList"/>
        <w:numPr>
          <w:ilvl w:val="0"/>
          <w:numId w:val="34"/>
        </w:numPr>
        <w:rPr>
          <w:rFonts w:asciiTheme="minorHAnsi" w:hAnsiTheme="minorHAnsi" w:cstheme="minorHAnsi"/>
          <w:sz w:val="24"/>
          <w:szCs w:val="24"/>
        </w:rPr>
      </w:pPr>
      <w:r w:rsidRPr="00614162">
        <w:rPr>
          <w:rFonts w:asciiTheme="minorHAnsi" w:hAnsiTheme="minorHAnsi" w:cstheme="minorHAnsi"/>
          <w:sz w:val="24"/>
          <w:szCs w:val="24"/>
        </w:rPr>
        <w:t>ONLY SUBMIT ONE APPLICATION TO ONE grant focus area</w:t>
      </w:r>
      <w:r w:rsidR="00DA3DBA" w:rsidRPr="00614162">
        <w:rPr>
          <w:rFonts w:asciiTheme="minorHAnsi" w:hAnsiTheme="minorHAnsi" w:cstheme="minorHAnsi"/>
          <w:sz w:val="24"/>
          <w:szCs w:val="24"/>
        </w:rPr>
        <w:t>. T</w:t>
      </w:r>
      <w:r w:rsidRPr="00614162">
        <w:rPr>
          <w:rFonts w:asciiTheme="minorHAnsi" w:hAnsiTheme="minorHAnsi" w:cstheme="minorHAnsi"/>
          <w:sz w:val="24"/>
          <w:szCs w:val="24"/>
        </w:rPr>
        <w:t xml:space="preserve">his is the application for </w:t>
      </w:r>
      <w:r w:rsidR="00DA3DBA" w:rsidRPr="00614162">
        <w:rPr>
          <w:rFonts w:asciiTheme="minorHAnsi" w:hAnsiTheme="minorHAnsi" w:cstheme="minorHAnsi"/>
          <w:sz w:val="24"/>
          <w:szCs w:val="24"/>
        </w:rPr>
        <w:t xml:space="preserve">the </w:t>
      </w:r>
      <w:r w:rsidR="00DA3DBA" w:rsidRPr="00614162">
        <w:rPr>
          <w:rFonts w:asciiTheme="minorHAnsi" w:hAnsiTheme="minorHAnsi" w:cstheme="minorHAnsi"/>
          <w:sz w:val="24"/>
          <w:szCs w:val="24"/>
          <w:u w:val="single"/>
        </w:rPr>
        <w:t>Reusable Transport Packaging</w:t>
      </w:r>
      <w:r w:rsidRPr="00614162">
        <w:rPr>
          <w:rFonts w:asciiTheme="minorHAnsi" w:hAnsiTheme="minorHAnsi" w:cstheme="minorHAnsi"/>
          <w:sz w:val="24"/>
          <w:szCs w:val="24"/>
        </w:rPr>
        <w:t xml:space="preserve"> focus area.  </w:t>
      </w:r>
    </w:p>
    <w:p w14:paraId="04D20DA7" w14:textId="6D63F7AE" w:rsidR="00496691" w:rsidRPr="00614162" w:rsidRDefault="00496691" w:rsidP="00496691">
      <w:pPr>
        <w:pStyle w:val="BulletList"/>
        <w:numPr>
          <w:ilvl w:val="0"/>
          <w:numId w:val="34"/>
        </w:numPr>
        <w:rPr>
          <w:rFonts w:asciiTheme="minorHAnsi" w:hAnsiTheme="minorHAnsi" w:cstheme="minorHAnsi"/>
          <w:i/>
          <w:iCs/>
          <w:sz w:val="24"/>
          <w:szCs w:val="24"/>
        </w:rPr>
      </w:pPr>
      <w:r w:rsidRPr="00614162">
        <w:rPr>
          <w:rFonts w:asciiTheme="minorHAnsi" w:hAnsiTheme="minorHAnsi" w:cstheme="minorHAnsi"/>
          <w:sz w:val="24"/>
          <w:szCs w:val="24"/>
          <w:lang w:val="en"/>
        </w:rPr>
        <w:t xml:space="preserve">Must be a </w:t>
      </w:r>
      <w:r w:rsidR="00DA3DBA" w:rsidRPr="00614162">
        <w:rPr>
          <w:rFonts w:asciiTheme="minorHAnsi" w:hAnsiTheme="minorHAnsi" w:cstheme="minorHAnsi"/>
          <w:sz w:val="24"/>
          <w:szCs w:val="24"/>
          <w:lang w:val="en"/>
        </w:rPr>
        <w:t xml:space="preserve">valid business, institution, or </w:t>
      </w:r>
      <w:r w:rsidRPr="00614162">
        <w:rPr>
          <w:rFonts w:asciiTheme="minorHAnsi" w:hAnsiTheme="minorHAnsi" w:cstheme="minorHAnsi"/>
          <w:sz w:val="24"/>
          <w:szCs w:val="24"/>
          <w:lang w:val="en"/>
        </w:rPr>
        <w:t>non-profit</w:t>
      </w:r>
      <w:r w:rsidR="00DA3DBA" w:rsidRPr="00614162">
        <w:rPr>
          <w:rFonts w:asciiTheme="minorHAnsi" w:hAnsiTheme="minorHAnsi" w:cstheme="minorHAnsi"/>
          <w:sz w:val="24"/>
          <w:szCs w:val="24"/>
          <w:lang w:val="en"/>
        </w:rPr>
        <w:t>.</w:t>
      </w:r>
    </w:p>
    <w:p w14:paraId="20F3A399" w14:textId="1208D192" w:rsidR="00496691" w:rsidRPr="00614162" w:rsidRDefault="00DA3DBA" w:rsidP="00496691">
      <w:pPr>
        <w:pStyle w:val="BodyText"/>
        <w:numPr>
          <w:ilvl w:val="0"/>
          <w:numId w:val="34"/>
        </w:numPr>
        <w:rPr>
          <w:rFonts w:asciiTheme="minorHAnsi" w:eastAsia="Calibri" w:hAnsiTheme="minorHAnsi" w:cstheme="minorHAnsi"/>
          <w:sz w:val="24"/>
          <w:szCs w:val="24"/>
        </w:rPr>
      </w:pPr>
      <w:r w:rsidRPr="00614162">
        <w:rPr>
          <w:rFonts w:asciiTheme="minorHAnsi" w:hAnsiTheme="minorHAnsi" w:cstheme="minorHAnsi"/>
          <w:sz w:val="24"/>
          <w:szCs w:val="24"/>
        </w:rPr>
        <w:t>Not use a Fiscal Sponsor u</w:t>
      </w:r>
      <w:r w:rsidR="00496691" w:rsidRPr="00614162">
        <w:rPr>
          <w:rFonts w:asciiTheme="minorHAnsi" w:hAnsiTheme="minorHAnsi" w:cstheme="minorHAnsi"/>
          <w:sz w:val="24"/>
          <w:szCs w:val="24"/>
        </w:rPr>
        <w:t>nless the Fiscal Sponsor is specifically set up to offer their legal and tax-exempt status to applicant with a fee based contractual arrangement. You must receive approval to utilize a Fiscal Sponsor from StopWaste prior to submitta</w:t>
      </w:r>
      <w:r w:rsidR="008025E4" w:rsidRPr="00614162">
        <w:rPr>
          <w:rFonts w:asciiTheme="minorHAnsi" w:hAnsiTheme="minorHAnsi" w:cstheme="minorHAnsi"/>
          <w:sz w:val="24"/>
          <w:szCs w:val="24"/>
        </w:rPr>
        <w:t>l of application.</w:t>
      </w:r>
      <w:r w:rsidR="00496691" w:rsidRPr="00614162">
        <w:rPr>
          <w:rFonts w:asciiTheme="minorHAnsi" w:hAnsiTheme="minorHAnsi" w:cstheme="minorHAnsi"/>
          <w:sz w:val="24"/>
          <w:szCs w:val="24"/>
        </w:rPr>
        <w:t xml:space="preserve"> Contact </w:t>
      </w:r>
      <w:hyperlink r:id="rId19" w:history="1">
        <w:r w:rsidR="00496691" w:rsidRPr="00614162">
          <w:rPr>
            <w:rStyle w:val="Hyperlink"/>
            <w:rFonts w:asciiTheme="minorHAnsi" w:hAnsiTheme="minorHAnsi" w:cstheme="minorHAnsi"/>
            <w:sz w:val="24"/>
            <w:szCs w:val="24"/>
          </w:rPr>
          <w:t>Msoll@stopwaste.org</w:t>
        </w:r>
      </w:hyperlink>
      <w:r w:rsidR="00496691" w:rsidRPr="00614162">
        <w:rPr>
          <w:rFonts w:asciiTheme="minorHAnsi" w:hAnsiTheme="minorHAnsi" w:cstheme="minorHAnsi"/>
          <w:sz w:val="24"/>
          <w:szCs w:val="24"/>
        </w:rPr>
        <w:t xml:space="preserve"> for more information. </w:t>
      </w:r>
    </w:p>
    <w:p w14:paraId="3DD7ED7D" w14:textId="32E4567F" w:rsidR="00496691" w:rsidRPr="00614162" w:rsidRDefault="00DA3DBA" w:rsidP="00496691">
      <w:pPr>
        <w:pStyle w:val="BodyText"/>
        <w:numPr>
          <w:ilvl w:val="0"/>
          <w:numId w:val="34"/>
        </w:numPr>
        <w:rPr>
          <w:rStyle w:val="Hyperlink"/>
          <w:rFonts w:asciiTheme="minorHAnsi" w:hAnsiTheme="minorHAnsi" w:cstheme="minorHAnsi"/>
          <w:sz w:val="24"/>
          <w:szCs w:val="24"/>
        </w:rPr>
      </w:pPr>
      <w:r w:rsidRPr="00614162">
        <w:rPr>
          <w:rFonts w:asciiTheme="minorHAnsi" w:hAnsiTheme="minorHAnsi" w:cstheme="minorHAnsi"/>
          <w:sz w:val="24"/>
          <w:szCs w:val="24"/>
        </w:rPr>
        <w:t>M</w:t>
      </w:r>
      <w:r w:rsidR="00496691" w:rsidRPr="00614162">
        <w:rPr>
          <w:rFonts w:asciiTheme="minorHAnsi" w:hAnsiTheme="minorHAnsi" w:cstheme="minorHAnsi"/>
          <w:sz w:val="24"/>
          <w:szCs w:val="24"/>
        </w:rPr>
        <w:t xml:space="preserve">aintain insurance that meets Agency minimum criteria linked </w:t>
      </w:r>
      <w:hyperlink w:anchor="_Acknowledgement_of_Required" w:history="1">
        <w:r w:rsidR="00496691" w:rsidRPr="00614162">
          <w:rPr>
            <w:rStyle w:val="Hyperlink"/>
            <w:rFonts w:asciiTheme="minorHAnsi" w:hAnsiTheme="minorHAnsi" w:cstheme="minorHAnsi"/>
            <w:sz w:val="24"/>
            <w:szCs w:val="24"/>
          </w:rPr>
          <w:t>here</w:t>
        </w:r>
      </w:hyperlink>
      <w:r w:rsidR="008025E4" w:rsidRPr="00614162">
        <w:rPr>
          <w:rFonts w:asciiTheme="minorHAnsi" w:hAnsiTheme="minorHAnsi" w:cstheme="minorHAnsi"/>
          <w:sz w:val="24"/>
          <w:szCs w:val="24"/>
        </w:rPr>
        <w:t>;</w:t>
      </w:r>
      <w:r w:rsidR="00496691" w:rsidRPr="00614162">
        <w:rPr>
          <w:rFonts w:asciiTheme="minorHAnsi" w:hAnsiTheme="minorHAnsi" w:cstheme="minorHAnsi"/>
          <w:sz w:val="24"/>
          <w:szCs w:val="24"/>
        </w:rPr>
        <w:t xml:space="preserve"> s</w:t>
      </w:r>
      <w:r w:rsidR="0020450F">
        <w:rPr>
          <w:rFonts w:asciiTheme="minorHAnsi" w:hAnsiTheme="minorHAnsi" w:cstheme="minorHAnsi"/>
          <w:sz w:val="24"/>
          <w:szCs w:val="24"/>
        </w:rPr>
        <w:t xml:space="preserve">ee appendix A for </w:t>
      </w:r>
      <w:hyperlink w:anchor="_Appendix_A:_Example" w:history="1">
        <w:r w:rsidR="0020450F" w:rsidRPr="00575A85">
          <w:rPr>
            <w:rStyle w:val="Hyperlink"/>
            <w:rFonts w:asciiTheme="minorHAnsi" w:hAnsiTheme="minorHAnsi" w:cstheme="minorHAnsi"/>
            <w:sz w:val="24"/>
            <w:szCs w:val="24"/>
          </w:rPr>
          <w:t>s</w:t>
        </w:r>
        <w:r w:rsidR="00496691" w:rsidRPr="00575A85">
          <w:rPr>
            <w:rStyle w:val="Hyperlink"/>
            <w:rFonts w:asciiTheme="minorHAnsi" w:hAnsiTheme="minorHAnsi" w:cstheme="minorHAnsi"/>
            <w:sz w:val="24"/>
            <w:szCs w:val="24"/>
          </w:rPr>
          <w:t>ample</w:t>
        </w:r>
        <w:r w:rsidR="0020450F" w:rsidRPr="00575A85">
          <w:rPr>
            <w:rStyle w:val="Hyperlink"/>
            <w:rFonts w:asciiTheme="minorHAnsi" w:hAnsiTheme="minorHAnsi" w:cstheme="minorHAnsi"/>
            <w:sz w:val="24"/>
            <w:szCs w:val="24"/>
          </w:rPr>
          <w:t xml:space="preserve"> insurance </w:t>
        </w:r>
        <w:r w:rsidR="00496691" w:rsidRPr="00575A85">
          <w:rPr>
            <w:rStyle w:val="Hyperlink"/>
            <w:rFonts w:asciiTheme="minorHAnsi" w:hAnsiTheme="minorHAnsi" w:cstheme="minorHAnsi"/>
            <w:sz w:val="24"/>
            <w:szCs w:val="24"/>
          </w:rPr>
          <w:t>documentation</w:t>
        </w:r>
      </w:hyperlink>
      <w:r w:rsidR="00496691" w:rsidRPr="00614162">
        <w:rPr>
          <w:rFonts w:asciiTheme="minorHAnsi" w:hAnsiTheme="minorHAnsi" w:cstheme="minorHAnsi"/>
          <w:sz w:val="24"/>
          <w:szCs w:val="24"/>
        </w:rPr>
        <w:t xml:space="preserve">. </w:t>
      </w:r>
    </w:p>
    <w:p w14:paraId="1FBEA423" w14:textId="35ACF1B1" w:rsidR="00496691" w:rsidRPr="00614162" w:rsidRDefault="00DA3DBA" w:rsidP="00496691">
      <w:pPr>
        <w:pStyle w:val="BulletList"/>
        <w:numPr>
          <w:ilvl w:val="0"/>
          <w:numId w:val="34"/>
        </w:numPr>
        <w:rPr>
          <w:rFonts w:asciiTheme="minorHAnsi" w:hAnsiTheme="minorHAnsi" w:cstheme="minorHAnsi"/>
          <w:sz w:val="24"/>
          <w:szCs w:val="24"/>
        </w:rPr>
      </w:pPr>
      <w:r w:rsidRPr="00614162">
        <w:rPr>
          <w:rFonts w:asciiTheme="minorHAnsi" w:hAnsiTheme="minorHAnsi" w:cstheme="minorHAnsi"/>
          <w:sz w:val="24"/>
          <w:szCs w:val="24"/>
        </w:rPr>
        <w:t>B</w:t>
      </w:r>
      <w:r w:rsidR="00496691" w:rsidRPr="00614162">
        <w:rPr>
          <w:rFonts w:asciiTheme="minorHAnsi" w:hAnsiTheme="minorHAnsi" w:cstheme="minorHAnsi"/>
          <w:sz w:val="24"/>
          <w:szCs w:val="24"/>
        </w:rPr>
        <w:t>e in compliance with all federal, state and local land use, regulatory</w:t>
      </w:r>
      <w:r w:rsidR="00315F66">
        <w:rPr>
          <w:rFonts w:asciiTheme="minorHAnsi" w:hAnsiTheme="minorHAnsi" w:cstheme="minorHAnsi"/>
          <w:sz w:val="24"/>
          <w:szCs w:val="24"/>
        </w:rPr>
        <w:t>,</w:t>
      </w:r>
      <w:r w:rsidR="00496691" w:rsidRPr="00614162">
        <w:rPr>
          <w:rFonts w:asciiTheme="minorHAnsi" w:hAnsiTheme="minorHAnsi" w:cstheme="minorHAnsi"/>
          <w:sz w:val="24"/>
          <w:szCs w:val="24"/>
        </w:rPr>
        <w:t xml:space="preserve"> and permit requirements.</w:t>
      </w:r>
    </w:p>
    <w:p w14:paraId="3F85A024" w14:textId="4E79D7B9" w:rsidR="00DA3DBA" w:rsidRPr="00614162" w:rsidRDefault="003E6D47" w:rsidP="00614162">
      <w:pPr>
        <w:pStyle w:val="BulletList"/>
        <w:numPr>
          <w:ilvl w:val="0"/>
          <w:numId w:val="30"/>
        </w:numPr>
        <w:rPr>
          <w:rFonts w:asciiTheme="minorHAnsi" w:hAnsiTheme="minorHAnsi" w:cstheme="minorHAnsi"/>
          <w:sz w:val="24"/>
          <w:szCs w:val="24"/>
        </w:rPr>
      </w:pPr>
      <w:r w:rsidRPr="00614162">
        <w:rPr>
          <w:rFonts w:asciiTheme="minorHAnsi" w:hAnsiTheme="minorHAnsi" w:cstheme="minorHAnsi"/>
          <w:sz w:val="24"/>
          <w:szCs w:val="24"/>
        </w:rPr>
        <w:t>H</w:t>
      </w:r>
      <w:r w:rsidR="00496691" w:rsidRPr="00614162">
        <w:rPr>
          <w:rFonts w:asciiTheme="minorHAnsi" w:hAnsiTheme="minorHAnsi" w:cstheme="minorHAnsi"/>
          <w:sz w:val="24"/>
          <w:szCs w:val="24"/>
        </w:rPr>
        <w:t>ave matching funds available if project budget exceeds grant amount.</w:t>
      </w:r>
      <w:r>
        <w:rPr>
          <w:rFonts w:asciiTheme="minorHAnsi" w:hAnsiTheme="minorHAnsi" w:cstheme="minorHAnsi"/>
          <w:sz w:val="24"/>
          <w:szCs w:val="24"/>
        </w:rPr>
        <w:br/>
      </w:r>
      <w:r w:rsidRPr="003E6D47">
        <w:rPr>
          <w:rFonts w:asciiTheme="minorHAnsi" w:hAnsiTheme="minorHAnsi" w:cstheme="minorHAnsi"/>
          <w:sz w:val="24"/>
          <w:szCs w:val="24"/>
        </w:rPr>
        <w:br/>
      </w:r>
      <w:r w:rsidR="00DA3DBA" w:rsidRPr="00614162">
        <w:rPr>
          <w:rFonts w:asciiTheme="minorHAnsi" w:hAnsiTheme="minorHAnsi" w:cstheme="minorHAnsi"/>
          <w:sz w:val="24"/>
          <w:szCs w:val="24"/>
        </w:rPr>
        <w:t>Additionally, organizations with open grants must contact their grant manager to assess if they are eligible for additional</w:t>
      </w:r>
      <w:r w:rsidRPr="00614162">
        <w:rPr>
          <w:rFonts w:asciiTheme="minorHAnsi" w:hAnsiTheme="minorHAnsi" w:cstheme="minorHAnsi"/>
          <w:sz w:val="24"/>
          <w:szCs w:val="24"/>
        </w:rPr>
        <w:t xml:space="preserve"> grant</w:t>
      </w:r>
      <w:r w:rsidR="00DA3DBA" w:rsidRPr="00614162">
        <w:rPr>
          <w:rFonts w:asciiTheme="minorHAnsi" w:hAnsiTheme="minorHAnsi" w:cstheme="minorHAnsi"/>
          <w:sz w:val="24"/>
          <w:szCs w:val="24"/>
        </w:rPr>
        <w:t xml:space="preserve"> funding. </w:t>
      </w:r>
    </w:p>
    <w:p w14:paraId="45539060" w14:textId="27F92418" w:rsidR="00453BF7" w:rsidRPr="00614162" w:rsidRDefault="003E6D47" w:rsidP="00453BF7">
      <w:pPr>
        <w:pStyle w:val="BodyText"/>
        <w:rPr>
          <w:rStyle w:val="Strong"/>
          <w:sz w:val="32"/>
          <w:u w:val="single"/>
        </w:rPr>
      </w:pPr>
      <w:r>
        <w:br/>
      </w:r>
      <w:r>
        <w:rPr>
          <w:sz w:val="32"/>
          <w:u w:val="single"/>
        </w:rPr>
        <w:br/>
      </w:r>
      <w:r w:rsidR="00820552">
        <w:rPr>
          <w:rStyle w:val="Strong"/>
          <w:sz w:val="32"/>
          <w:u w:val="single"/>
        </w:rPr>
        <w:t>Ineligible Grant Activities</w:t>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r w:rsidR="00820552">
        <w:rPr>
          <w:rStyle w:val="Strong"/>
          <w:sz w:val="32"/>
          <w:u w:val="single"/>
        </w:rPr>
        <w:tab/>
      </w:r>
    </w:p>
    <w:p w14:paraId="31D6952F" w14:textId="7CD71B7A" w:rsidR="00453BF7" w:rsidRPr="00614162" w:rsidRDefault="00453BF7" w:rsidP="00453BF7">
      <w:pPr>
        <w:pStyle w:val="BulletList"/>
        <w:numPr>
          <w:ilvl w:val="0"/>
          <w:numId w:val="30"/>
        </w:numPr>
        <w:rPr>
          <w:rFonts w:asciiTheme="minorHAnsi" w:hAnsiTheme="minorHAnsi" w:cstheme="minorHAnsi"/>
          <w:sz w:val="24"/>
          <w:szCs w:val="24"/>
        </w:rPr>
      </w:pPr>
      <w:r w:rsidRPr="00614162">
        <w:rPr>
          <w:rFonts w:asciiTheme="minorHAnsi" w:hAnsiTheme="minorHAnsi" w:cstheme="minorHAnsi"/>
          <w:sz w:val="24"/>
          <w:szCs w:val="24"/>
        </w:rPr>
        <w:t xml:space="preserve">Recycling and/or composting based projects and related supplies </w:t>
      </w:r>
      <w:r w:rsidRPr="00614162">
        <w:rPr>
          <w:rFonts w:asciiTheme="minorHAnsi" w:hAnsiTheme="minorHAnsi" w:cstheme="minorHAnsi"/>
          <w:sz w:val="24"/>
          <w:szCs w:val="24"/>
          <w:u w:val="single"/>
        </w:rPr>
        <w:t>are not</w:t>
      </w:r>
      <w:r w:rsidRPr="00614162">
        <w:rPr>
          <w:rFonts w:asciiTheme="minorHAnsi" w:hAnsiTheme="minorHAnsi" w:cstheme="minorHAnsi"/>
          <w:sz w:val="24"/>
          <w:szCs w:val="24"/>
        </w:rPr>
        <w:t xml:space="preserve"> eligible (this includes purchase of bins for compost/recycling or garbage). Please see our free food scrap bin program for businesses and multifamily properties webpage </w:t>
      </w:r>
      <w:hyperlink r:id="rId20" w:history="1">
        <w:r w:rsidRPr="00614162">
          <w:rPr>
            <w:rStyle w:val="Hyperlink"/>
            <w:rFonts w:asciiTheme="minorHAnsi" w:hAnsiTheme="minorHAnsi" w:cstheme="minorHAnsi"/>
            <w:sz w:val="24"/>
            <w:szCs w:val="24"/>
          </w:rPr>
          <w:t>here</w:t>
        </w:r>
      </w:hyperlink>
      <w:r w:rsidRPr="00614162">
        <w:rPr>
          <w:rStyle w:val="Hyperlink"/>
          <w:rFonts w:asciiTheme="minorHAnsi" w:hAnsiTheme="minorHAnsi" w:cstheme="minorHAnsi"/>
          <w:sz w:val="24"/>
          <w:szCs w:val="24"/>
        </w:rPr>
        <w:t xml:space="preserve">. </w:t>
      </w:r>
    </w:p>
    <w:p w14:paraId="1025EB8B" w14:textId="3BD72053" w:rsidR="00453BF7" w:rsidRPr="00614162" w:rsidRDefault="00453BF7" w:rsidP="00453BF7">
      <w:pPr>
        <w:pStyle w:val="BulletList"/>
        <w:numPr>
          <w:ilvl w:val="0"/>
          <w:numId w:val="30"/>
        </w:numPr>
        <w:rPr>
          <w:rFonts w:asciiTheme="minorHAnsi" w:hAnsiTheme="minorHAnsi" w:cstheme="minorHAnsi"/>
          <w:sz w:val="24"/>
          <w:szCs w:val="24"/>
        </w:rPr>
      </w:pPr>
      <w:r w:rsidRPr="00614162">
        <w:rPr>
          <w:rFonts w:asciiTheme="minorHAnsi" w:hAnsiTheme="minorHAnsi" w:cstheme="minorHAnsi"/>
          <w:sz w:val="24"/>
          <w:szCs w:val="24"/>
        </w:rPr>
        <w:t xml:space="preserve">Funding for any staffing position, organizational overhead, </w:t>
      </w:r>
      <w:r w:rsidR="008F66B9" w:rsidRPr="00614162">
        <w:rPr>
          <w:rFonts w:asciiTheme="minorHAnsi" w:hAnsiTheme="minorHAnsi" w:cstheme="minorHAnsi"/>
          <w:sz w:val="24"/>
          <w:szCs w:val="24"/>
        </w:rPr>
        <w:t>research</w:t>
      </w:r>
      <w:r w:rsidR="00573412">
        <w:rPr>
          <w:rFonts w:asciiTheme="minorHAnsi" w:hAnsiTheme="minorHAnsi" w:cstheme="minorHAnsi"/>
          <w:sz w:val="24"/>
          <w:szCs w:val="24"/>
        </w:rPr>
        <w:t>,</w:t>
      </w:r>
      <w:r w:rsidR="008F66B9" w:rsidRPr="00614162">
        <w:rPr>
          <w:rFonts w:asciiTheme="minorHAnsi" w:hAnsiTheme="minorHAnsi" w:cstheme="minorHAnsi"/>
          <w:sz w:val="24"/>
          <w:szCs w:val="24"/>
        </w:rPr>
        <w:t xml:space="preserve"> or planning activities </w:t>
      </w:r>
      <w:r w:rsidRPr="00614162">
        <w:rPr>
          <w:rFonts w:asciiTheme="minorHAnsi" w:hAnsiTheme="minorHAnsi" w:cstheme="minorHAnsi"/>
          <w:sz w:val="24"/>
          <w:szCs w:val="24"/>
        </w:rPr>
        <w:t>etc. –</w:t>
      </w:r>
      <w:r w:rsidR="003E6D47" w:rsidRPr="00614162">
        <w:rPr>
          <w:rFonts w:asciiTheme="minorHAnsi" w:hAnsiTheme="minorHAnsi" w:cstheme="minorHAnsi"/>
          <w:sz w:val="24"/>
          <w:szCs w:val="24"/>
        </w:rPr>
        <w:t xml:space="preserve"> </w:t>
      </w:r>
      <w:r w:rsidRPr="00614162">
        <w:rPr>
          <w:rFonts w:asciiTheme="minorHAnsi" w:hAnsiTheme="minorHAnsi" w:cstheme="minorHAnsi"/>
          <w:sz w:val="24"/>
          <w:szCs w:val="24"/>
        </w:rPr>
        <w:t>this is a grant for</w:t>
      </w:r>
      <w:r w:rsidR="003E6D47" w:rsidRPr="00614162">
        <w:rPr>
          <w:rFonts w:asciiTheme="minorHAnsi" w:hAnsiTheme="minorHAnsi" w:cstheme="minorHAnsi"/>
          <w:sz w:val="24"/>
          <w:szCs w:val="24"/>
        </w:rPr>
        <w:t xml:space="preserve"> </w:t>
      </w:r>
      <w:r w:rsidR="003E6D47" w:rsidRPr="00614162">
        <w:rPr>
          <w:rFonts w:asciiTheme="minorHAnsi" w:hAnsiTheme="minorHAnsi" w:cstheme="minorHAnsi"/>
          <w:sz w:val="24"/>
          <w:szCs w:val="24"/>
          <w:u w:val="single"/>
        </w:rPr>
        <w:t>reusable transport packaging</w:t>
      </w:r>
      <w:r w:rsidRPr="00614162">
        <w:rPr>
          <w:rFonts w:asciiTheme="minorHAnsi" w:hAnsiTheme="minorHAnsi" w:cstheme="minorHAnsi"/>
          <w:sz w:val="24"/>
          <w:szCs w:val="24"/>
          <w:u w:val="single"/>
        </w:rPr>
        <w:t xml:space="preserve"> equipment only</w:t>
      </w:r>
      <w:r w:rsidRPr="00614162">
        <w:rPr>
          <w:rFonts w:asciiTheme="minorHAnsi" w:hAnsiTheme="minorHAnsi" w:cstheme="minorHAnsi"/>
          <w:sz w:val="24"/>
          <w:szCs w:val="24"/>
        </w:rPr>
        <w:t xml:space="preserve">. </w:t>
      </w:r>
    </w:p>
    <w:p w14:paraId="4F52C315" w14:textId="3034BC24" w:rsidR="00C1368A" w:rsidRPr="00614162" w:rsidRDefault="00C1368A" w:rsidP="003E6D47">
      <w:pPr>
        <w:pStyle w:val="BulletList"/>
        <w:numPr>
          <w:ilvl w:val="0"/>
          <w:numId w:val="30"/>
        </w:numPr>
        <w:rPr>
          <w:rFonts w:asciiTheme="minorHAnsi" w:hAnsiTheme="minorHAnsi" w:cstheme="minorHAnsi"/>
          <w:sz w:val="24"/>
          <w:szCs w:val="24"/>
        </w:rPr>
      </w:pPr>
      <w:r w:rsidRPr="00614162">
        <w:rPr>
          <w:rFonts w:asciiTheme="minorHAnsi" w:hAnsiTheme="minorHAnsi" w:cstheme="minorHAnsi"/>
          <w:sz w:val="24"/>
          <w:szCs w:val="24"/>
        </w:rPr>
        <w:t>Payment for any equipment purchased before contract execution.</w:t>
      </w:r>
    </w:p>
    <w:p w14:paraId="2F7842BB" w14:textId="4DF55B4B" w:rsidR="00C1368A" w:rsidRPr="00614162" w:rsidRDefault="00C1368A" w:rsidP="008F66B9">
      <w:pPr>
        <w:pStyle w:val="BulletList"/>
        <w:numPr>
          <w:ilvl w:val="0"/>
          <w:numId w:val="30"/>
        </w:numPr>
        <w:rPr>
          <w:rFonts w:asciiTheme="minorHAnsi" w:hAnsiTheme="minorHAnsi" w:cstheme="minorHAnsi"/>
          <w:sz w:val="24"/>
          <w:szCs w:val="24"/>
        </w:rPr>
      </w:pPr>
      <w:r w:rsidRPr="00614162">
        <w:rPr>
          <w:rFonts w:asciiTheme="minorHAnsi" w:hAnsiTheme="minorHAnsi" w:cstheme="minorHAnsi"/>
          <w:sz w:val="24"/>
          <w:szCs w:val="24"/>
        </w:rPr>
        <w:t>Purchase of single-use materials, such as gloves, plastic bags, etc.</w:t>
      </w:r>
    </w:p>
    <w:p w14:paraId="1B7F46B6" w14:textId="6EFF0274" w:rsidR="00496691" w:rsidRDefault="00496691" w:rsidP="004C46D9">
      <w:pPr>
        <w:pStyle w:val="BodyText"/>
        <w:rPr>
          <w:szCs w:val="22"/>
        </w:rPr>
      </w:pPr>
    </w:p>
    <w:p w14:paraId="77638C24" w14:textId="7BF4A56B" w:rsidR="00F5579D" w:rsidRDefault="00F5579D">
      <w:pPr>
        <w:spacing w:after="200" w:line="276" w:lineRule="auto"/>
        <w:rPr>
          <w:rFonts w:asciiTheme="minorHAnsi" w:eastAsiaTheme="minorEastAsia" w:hAnsiTheme="minorHAnsi" w:cstheme="minorBidi"/>
        </w:rPr>
      </w:pPr>
      <w:bookmarkStart w:id="7" w:name="_Application_Due_Date"/>
      <w:bookmarkStart w:id="8" w:name="_Toc145991274"/>
      <w:bookmarkEnd w:id="5"/>
      <w:bookmarkEnd w:id="7"/>
      <w:r>
        <w:rPr>
          <w:rFonts w:asciiTheme="minorHAnsi" w:eastAsiaTheme="minorEastAsia" w:hAnsiTheme="minorHAnsi" w:cstheme="minorBidi"/>
        </w:rPr>
        <w:br w:type="page"/>
      </w:r>
    </w:p>
    <w:p w14:paraId="0101BAB0" w14:textId="6C21CC16" w:rsidR="00820552" w:rsidRPr="001511A8" w:rsidRDefault="00820552" w:rsidP="00820552">
      <w:pPr>
        <w:pStyle w:val="Heading1"/>
        <w:tabs>
          <w:tab w:val="left" w:pos="3920"/>
        </w:tabs>
      </w:pPr>
      <w:bookmarkStart w:id="9" w:name="_Toc62489328"/>
      <w:bookmarkStart w:id="10" w:name="_Toc62741602"/>
      <w:r>
        <w:lastRenderedPageBreak/>
        <w:t xml:space="preserve">Proposal </w:t>
      </w:r>
      <w:r w:rsidRPr="001511A8">
        <w:t>Evaluation Criteria</w:t>
      </w:r>
      <w:bookmarkEnd w:id="9"/>
      <w:bookmarkEnd w:id="10"/>
      <w:r>
        <w:tab/>
      </w:r>
      <w:r>
        <w:tab/>
      </w:r>
    </w:p>
    <w:p w14:paraId="12075355" w14:textId="63461340" w:rsidR="00B550CF" w:rsidRDefault="00820552" w:rsidP="00820552">
      <w:pPr>
        <w:pStyle w:val="BodyText"/>
        <w:rPr>
          <w:rFonts w:asciiTheme="minorHAnsi" w:hAnsiTheme="minorHAnsi" w:cstheme="minorBidi"/>
          <w:sz w:val="24"/>
          <w:szCs w:val="24"/>
        </w:rPr>
      </w:pPr>
      <w:r w:rsidRPr="00614162">
        <w:rPr>
          <w:rFonts w:asciiTheme="minorHAnsi" w:hAnsiTheme="minorHAnsi" w:cstheme="minorBidi"/>
          <w:sz w:val="24"/>
          <w:szCs w:val="24"/>
        </w:rPr>
        <w:t xml:space="preserve">The proposal evaluation criteria below was created to align with the Agency’s recently revised </w:t>
      </w:r>
      <w:hyperlink r:id="rId21" w:history="1">
        <w:r w:rsidRPr="00614162">
          <w:rPr>
            <w:rStyle w:val="Hyperlink"/>
            <w:rFonts w:asciiTheme="minorHAnsi" w:hAnsiTheme="minorHAnsi" w:cstheme="minorBidi"/>
            <w:color w:val="4F81BD" w:themeColor="accent1"/>
            <w:sz w:val="24"/>
            <w:szCs w:val="24"/>
          </w:rPr>
          <w:t>Guiding Principles</w:t>
        </w:r>
      </w:hyperlink>
      <w:r w:rsidRPr="00614162">
        <w:rPr>
          <w:rFonts w:asciiTheme="minorHAnsi" w:hAnsiTheme="minorHAnsi" w:cstheme="minorBidi"/>
          <w:sz w:val="24"/>
          <w:szCs w:val="24"/>
        </w:rPr>
        <w:t>. Please take a moment to review th</w:t>
      </w:r>
      <w:r w:rsidR="0020450F">
        <w:rPr>
          <w:rFonts w:asciiTheme="minorHAnsi" w:hAnsiTheme="minorHAnsi" w:cstheme="minorBidi"/>
          <w:sz w:val="24"/>
          <w:szCs w:val="24"/>
        </w:rPr>
        <w:t xml:space="preserve">e aims and principles </w:t>
      </w:r>
      <w:r w:rsidRPr="00614162">
        <w:rPr>
          <w:rFonts w:asciiTheme="minorHAnsi" w:hAnsiTheme="minorHAnsi" w:cstheme="minorBidi"/>
          <w:sz w:val="24"/>
          <w:szCs w:val="24"/>
        </w:rPr>
        <w:t>to better understand the goals of StopWaste.</w:t>
      </w:r>
    </w:p>
    <w:p w14:paraId="1DD8CDA5" w14:textId="384CC0BB" w:rsidR="00820552" w:rsidRPr="00614162" w:rsidRDefault="00820552" w:rsidP="00820552">
      <w:pPr>
        <w:pStyle w:val="BodyText"/>
        <w:rPr>
          <w:rFonts w:asciiTheme="minorHAnsi" w:hAnsiTheme="minorHAnsi"/>
          <w:sz w:val="24"/>
          <w:szCs w:val="24"/>
        </w:rPr>
      </w:pPr>
      <w:r w:rsidRPr="00614162">
        <w:rPr>
          <w:rFonts w:asciiTheme="minorHAnsi" w:hAnsiTheme="minorHAnsi"/>
          <w:sz w:val="24"/>
          <w:szCs w:val="24"/>
        </w:rPr>
        <w:t>Priority will be given to applicants with</w:t>
      </w:r>
      <w:r w:rsidR="0020450F">
        <w:rPr>
          <w:rFonts w:asciiTheme="minorHAnsi" w:hAnsiTheme="minorHAnsi"/>
          <w:sz w:val="24"/>
          <w:szCs w:val="24"/>
        </w:rPr>
        <w:t xml:space="preserve"> a</w:t>
      </w:r>
      <w:r w:rsidRPr="00614162">
        <w:rPr>
          <w:rFonts w:asciiTheme="minorHAnsi" w:hAnsiTheme="minorHAnsi"/>
          <w:sz w:val="24"/>
          <w:szCs w:val="24"/>
        </w:rPr>
        <w:t xml:space="preserve"> strong application</w:t>
      </w:r>
      <w:r w:rsidR="0020450F">
        <w:rPr>
          <w:rFonts w:asciiTheme="minorHAnsi" w:hAnsiTheme="minorHAnsi"/>
          <w:sz w:val="24"/>
          <w:szCs w:val="24"/>
        </w:rPr>
        <w:t xml:space="preserve"> and</w:t>
      </w:r>
      <w:r w:rsidRPr="00614162">
        <w:rPr>
          <w:rFonts w:asciiTheme="minorHAnsi" w:hAnsiTheme="minorHAnsi"/>
          <w:sz w:val="24"/>
          <w:szCs w:val="24"/>
        </w:rPr>
        <w:t xml:space="preserve"> who have not received funding in the past. Proposals are reviewed and evaluated on a competitive basis by StopWaste staff members. Outside experts may be consulted as needed. During the review process, program staff may contact the applicant for additional information, and may elect to interview applicants or conduct a site visit prior to making a funding recommendation. However, an expression of interest by staff should not be construed as an indication of forthcoming grant approval.  </w:t>
      </w:r>
      <w:r w:rsidR="008B2B91">
        <w:rPr>
          <w:rFonts w:asciiTheme="minorHAnsi" w:hAnsiTheme="minorHAnsi"/>
          <w:sz w:val="24"/>
          <w:szCs w:val="24"/>
        </w:rPr>
        <w:br/>
      </w:r>
      <w:r w:rsidR="008B2B91">
        <w:rPr>
          <w:rFonts w:asciiTheme="minorHAnsi" w:hAnsiTheme="minorHAnsi"/>
          <w:sz w:val="24"/>
          <w:szCs w:val="24"/>
        </w:rPr>
        <w:br/>
      </w:r>
      <w:r w:rsidRPr="00614162">
        <w:rPr>
          <w:rFonts w:asciiTheme="minorHAnsi" w:hAnsiTheme="minorHAnsi"/>
          <w:sz w:val="24"/>
          <w:szCs w:val="24"/>
        </w:rPr>
        <w:t>Projects are reviewed using the following criteria:</w:t>
      </w:r>
    </w:p>
    <w:p w14:paraId="215602AB" w14:textId="2F2DA190"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bCs/>
          <w:sz w:val="24"/>
          <w:szCs w:val="24"/>
        </w:rPr>
        <w:t>Project Conception</w:t>
      </w:r>
      <w:r w:rsidRPr="00614162">
        <w:rPr>
          <w:rFonts w:asciiTheme="minorHAnsi" w:hAnsiTheme="minorHAnsi"/>
          <w:sz w:val="24"/>
          <w:szCs w:val="24"/>
        </w:rPr>
        <w:t xml:space="preserve"> – Proposal is clear and comprehensible; project activities are well defined and technically feasible; milestones and timeline are realistic; project is innovative, non-duplicative of existing Agency projects, programs</w:t>
      </w:r>
      <w:r w:rsidR="008B2B91">
        <w:rPr>
          <w:rFonts w:asciiTheme="minorHAnsi" w:hAnsiTheme="minorHAnsi"/>
          <w:sz w:val="24"/>
          <w:szCs w:val="24"/>
        </w:rPr>
        <w:t>,</w:t>
      </w:r>
      <w:r w:rsidRPr="00614162">
        <w:rPr>
          <w:rFonts w:asciiTheme="minorHAnsi" w:hAnsiTheme="minorHAnsi"/>
          <w:sz w:val="24"/>
          <w:szCs w:val="24"/>
        </w:rPr>
        <w:t xml:space="preserve"> and services. Innovative</w:t>
      </w:r>
      <w:r w:rsidR="008B2B91">
        <w:rPr>
          <w:rFonts w:asciiTheme="minorHAnsi" w:hAnsiTheme="minorHAnsi"/>
          <w:sz w:val="24"/>
          <w:szCs w:val="24"/>
        </w:rPr>
        <w:t xml:space="preserve"> </w:t>
      </w:r>
      <w:r w:rsidRPr="00614162">
        <w:rPr>
          <w:rFonts w:asciiTheme="minorHAnsi" w:hAnsiTheme="minorHAnsi"/>
          <w:sz w:val="24"/>
          <w:szCs w:val="24"/>
        </w:rPr>
        <w:t xml:space="preserve">and new projects </w:t>
      </w:r>
      <w:r w:rsidR="00A87E55">
        <w:rPr>
          <w:rFonts w:asciiTheme="minorHAnsi" w:hAnsiTheme="minorHAnsi"/>
          <w:sz w:val="24"/>
          <w:szCs w:val="24"/>
        </w:rPr>
        <w:t>will be prioritized</w:t>
      </w:r>
      <w:r w:rsidRPr="00614162">
        <w:rPr>
          <w:rFonts w:asciiTheme="minorHAnsi" w:hAnsiTheme="minorHAnsi"/>
          <w:sz w:val="24"/>
          <w:szCs w:val="24"/>
        </w:rPr>
        <w:t xml:space="preserve">. </w:t>
      </w:r>
    </w:p>
    <w:p w14:paraId="7BB117C9" w14:textId="620FEA98"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bCs/>
          <w:sz w:val="24"/>
          <w:szCs w:val="24"/>
        </w:rPr>
        <w:t>Outcomes/Measurement</w:t>
      </w:r>
      <w:r w:rsidRPr="00614162">
        <w:rPr>
          <w:rFonts w:asciiTheme="minorHAnsi" w:hAnsiTheme="minorHAnsi"/>
          <w:sz w:val="24"/>
          <w:szCs w:val="24"/>
        </w:rPr>
        <w:t xml:space="preserve"> </w:t>
      </w:r>
      <w:r w:rsidR="008B2B91">
        <w:rPr>
          <w:rFonts w:asciiTheme="minorHAnsi" w:hAnsiTheme="minorHAnsi"/>
          <w:sz w:val="24"/>
          <w:szCs w:val="24"/>
        </w:rPr>
        <w:t>–</w:t>
      </w:r>
      <w:r w:rsidRPr="00614162">
        <w:rPr>
          <w:rFonts w:asciiTheme="minorHAnsi" w:hAnsiTheme="minorHAnsi"/>
          <w:sz w:val="24"/>
          <w:szCs w:val="24"/>
        </w:rPr>
        <w:t xml:space="preserve"> Objectives clearly stated, specific, realistic, and measurable through an identified methodology; project monitoring and evaluation strategies thoughtfully planned.</w:t>
      </w:r>
    </w:p>
    <w:p w14:paraId="53EA66AA" w14:textId="17A7B724"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bCs/>
          <w:sz w:val="24"/>
          <w:szCs w:val="24"/>
        </w:rPr>
        <w:t>Leadership and Organizational Capacity</w:t>
      </w:r>
      <w:r w:rsidRPr="00614162">
        <w:rPr>
          <w:rFonts w:asciiTheme="minorHAnsi" w:hAnsiTheme="minorHAnsi"/>
          <w:sz w:val="24"/>
          <w:szCs w:val="24"/>
        </w:rPr>
        <w:t xml:space="preserve"> –</w:t>
      </w:r>
      <w:r w:rsidR="00A230CA">
        <w:rPr>
          <w:rFonts w:asciiTheme="minorHAnsi" w:hAnsiTheme="minorHAnsi"/>
          <w:sz w:val="24"/>
          <w:szCs w:val="24"/>
        </w:rPr>
        <w:t xml:space="preserve"> </w:t>
      </w:r>
      <w:r w:rsidRPr="00614162">
        <w:rPr>
          <w:rFonts w:asciiTheme="minorHAnsi" w:hAnsiTheme="minorHAnsi"/>
          <w:sz w:val="24"/>
          <w:szCs w:val="24"/>
        </w:rPr>
        <w:t xml:space="preserve">Management and staff are qualified to implement project and achieve stated objectives; facilities, equipment, resources, and community support are adequate and appropriate. </w:t>
      </w:r>
      <w:r w:rsidRPr="00614162">
        <w:rPr>
          <w:rFonts w:asciiTheme="minorHAnsi" w:hAnsiTheme="minorHAnsi"/>
          <w:i/>
          <w:iCs/>
          <w:sz w:val="24"/>
          <w:szCs w:val="24"/>
        </w:rPr>
        <w:t>Organizational capacity is one of the most critical indicators of future project success.</w:t>
      </w:r>
    </w:p>
    <w:p w14:paraId="62717048" w14:textId="218043E3"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bCs/>
          <w:sz w:val="24"/>
          <w:szCs w:val="24"/>
        </w:rPr>
        <w:t xml:space="preserve">Financial </w:t>
      </w:r>
      <w:r w:rsidR="00A87E55">
        <w:rPr>
          <w:rFonts w:asciiTheme="minorHAnsi" w:hAnsiTheme="minorHAnsi"/>
          <w:b/>
          <w:bCs/>
          <w:sz w:val="24"/>
          <w:szCs w:val="24"/>
        </w:rPr>
        <w:t>Analysis</w:t>
      </w:r>
      <w:r w:rsidR="00A87E55" w:rsidRPr="00614162">
        <w:rPr>
          <w:rFonts w:asciiTheme="minorHAnsi" w:hAnsiTheme="minorHAnsi"/>
          <w:sz w:val="24"/>
          <w:szCs w:val="24"/>
        </w:rPr>
        <w:t xml:space="preserve"> </w:t>
      </w:r>
      <w:r w:rsidR="008B2B91">
        <w:rPr>
          <w:rFonts w:asciiTheme="minorHAnsi" w:hAnsiTheme="minorHAnsi"/>
          <w:sz w:val="24"/>
          <w:szCs w:val="24"/>
        </w:rPr>
        <w:t>–</w:t>
      </w:r>
      <w:r w:rsidRPr="00614162">
        <w:rPr>
          <w:rFonts w:asciiTheme="minorHAnsi" w:hAnsiTheme="minorHAnsi"/>
          <w:sz w:val="24"/>
          <w:szCs w:val="24"/>
        </w:rPr>
        <w:t xml:space="preserve"> </w:t>
      </w:r>
      <w:r w:rsidR="008B2B91">
        <w:rPr>
          <w:rFonts w:asciiTheme="minorHAnsi" w:hAnsiTheme="minorHAnsi"/>
          <w:sz w:val="24"/>
          <w:szCs w:val="24"/>
        </w:rPr>
        <w:t>The p</w:t>
      </w:r>
      <w:r w:rsidR="008B2B91" w:rsidRPr="008B2B91">
        <w:rPr>
          <w:rFonts w:asciiTheme="minorHAnsi" w:hAnsiTheme="minorHAnsi"/>
          <w:sz w:val="24"/>
          <w:szCs w:val="24"/>
        </w:rPr>
        <w:t>roject has a marginal return on investment</w:t>
      </w:r>
      <w:r w:rsidR="00A87E55">
        <w:rPr>
          <w:rFonts w:asciiTheme="minorHAnsi" w:hAnsiTheme="minorHAnsi"/>
          <w:sz w:val="24"/>
          <w:szCs w:val="24"/>
        </w:rPr>
        <w:t xml:space="preserve"> or high upfront cost compared to current disposable transport packaging</w:t>
      </w:r>
      <w:r w:rsidR="008B2B91" w:rsidRPr="008B2B91">
        <w:rPr>
          <w:rFonts w:asciiTheme="minorHAnsi" w:hAnsiTheme="minorHAnsi"/>
          <w:sz w:val="24"/>
          <w:szCs w:val="24"/>
        </w:rPr>
        <w:t xml:space="preserve"> and </w:t>
      </w:r>
      <w:r w:rsidR="008B2B91">
        <w:rPr>
          <w:rFonts w:asciiTheme="minorHAnsi" w:hAnsiTheme="minorHAnsi"/>
          <w:sz w:val="24"/>
          <w:szCs w:val="24"/>
        </w:rPr>
        <w:t>may</w:t>
      </w:r>
      <w:r w:rsidR="008B2B91" w:rsidRPr="008B2B91">
        <w:rPr>
          <w:rFonts w:asciiTheme="minorHAnsi" w:hAnsiTheme="minorHAnsi"/>
          <w:sz w:val="24"/>
          <w:szCs w:val="24"/>
        </w:rPr>
        <w:t xml:space="preserve"> not be implemented without StopWaste funding.</w:t>
      </w:r>
    </w:p>
    <w:p w14:paraId="34ED62E8" w14:textId="7DA61B94"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bCs/>
          <w:sz w:val="24"/>
          <w:szCs w:val="24"/>
        </w:rPr>
        <w:t xml:space="preserve">Impact </w:t>
      </w:r>
      <w:r w:rsidR="00A87E55">
        <w:rPr>
          <w:rFonts w:asciiTheme="minorHAnsi" w:hAnsiTheme="minorHAnsi"/>
          <w:sz w:val="24"/>
          <w:szCs w:val="24"/>
        </w:rPr>
        <w:t>–</w:t>
      </w:r>
      <w:r w:rsidRPr="00614162">
        <w:rPr>
          <w:rFonts w:asciiTheme="minorHAnsi" w:hAnsiTheme="minorHAnsi"/>
          <w:sz w:val="24"/>
          <w:szCs w:val="24"/>
        </w:rPr>
        <w:t xml:space="preserve"> </w:t>
      </w:r>
      <w:r w:rsidR="00A87E55">
        <w:rPr>
          <w:rFonts w:asciiTheme="minorHAnsi" w:hAnsiTheme="minorHAnsi"/>
          <w:sz w:val="24"/>
          <w:szCs w:val="24"/>
        </w:rPr>
        <w:t>The project results in a s</w:t>
      </w:r>
      <w:r w:rsidRPr="00614162">
        <w:rPr>
          <w:rFonts w:asciiTheme="minorHAnsi" w:hAnsiTheme="minorHAnsi"/>
          <w:sz w:val="24"/>
          <w:szCs w:val="24"/>
        </w:rPr>
        <w:t xml:space="preserve">ignificant </w:t>
      </w:r>
      <w:r w:rsidR="00A87E55">
        <w:rPr>
          <w:rFonts w:asciiTheme="minorHAnsi" w:hAnsiTheme="minorHAnsi"/>
          <w:sz w:val="24"/>
          <w:szCs w:val="24"/>
        </w:rPr>
        <w:t xml:space="preserve">reduction of materials that were previously landfilled, recycled, and/or composted. The project will result in the elimination of single- or limited-use transport packaging through the use of reusable packaging. </w:t>
      </w:r>
    </w:p>
    <w:p w14:paraId="11F83593" w14:textId="6DBDD8C1"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sz w:val="24"/>
          <w:szCs w:val="24"/>
        </w:rPr>
        <w:t>Equity</w:t>
      </w:r>
      <w:r w:rsidRPr="00614162">
        <w:rPr>
          <w:rFonts w:asciiTheme="minorHAnsi" w:hAnsiTheme="minorHAnsi"/>
          <w:sz w:val="24"/>
          <w:szCs w:val="24"/>
        </w:rPr>
        <w:t xml:space="preserve"> </w:t>
      </w:r>
      <w:r w:rsidR="00A87E55">
        <w:rPr>
          <w:rFonts w:asciiTheme="minorHAnsi" w:hAnsiTheme="minorHAnsi"/>
          <w:sz w:val="24"/>
          <w:szCs w:val="24"/>
        </w:rPr>
        <w:t>–</w:t>
      </w:r>
      <w:r w:rsidRPr="00614162">
        <w:rPr>
          <w:rFonts w:asciiTheme="minorHAnsi" w:hAnsiTheme="minorHAnsi"/>
          <w:sz w:val="24"/>
          <w:szCs w:val="24"/>
        </w:rPr>
        <w:t xml:space="preserve"> How will the project be inclusive and serve the most marginalized. Projects that address pressing needs in the community will be prioritized.</w:t>
      </w:r>
    </w:p>
    <w:p w14:paraId="7A2C1354" w14:textId="36B6F884" w:rsidR="00820552" w:rsidRPr="00614162" w:rsidRDefault="00820552" w:rsidP="00820552">
      <w:pPr>
        <w:pStyle w:val="BodyText"/>
        <w:numPr>
          <w:ilvl w:val="0"/>
          <w:numId w:val="45"/>
        </w:numPr>
        <w:rPr>
          <w:rFonts w:asciiTheme="minorHAnsi" w:eastAsia="Calibri" w:hAnsiTheme="minorHAnsi" w:cs="Calibri"/>
          <w:b/>
          <w:bCs/>
          <w:sz w:val="24"/>
          <w:szCs w:val="24"/>
        </w:rPr>
      </w:pPr>
      <w:r w:rsidRPr="00614162">
        <w:rPr>
          <w:rFonts w:asciiTheme="minorHAnsi" w:hAnsiTheme="minorHAnsi"/>
          <w:b/>
          <w:bCs/>
          <w:sz w:val="24"/>
          <w:szCs w:val="24"/>
        </w:rPr>
        <w:t xml:space="preserve">Partners </w:t>
      </w:r>
      <w:r w:rsidRPr="00614162">
        <w:rPr>
          <w:rFonts w:asciiTheme="minorHAnsi" w:hAnsiTheme="minorHAnsi"/>
          <w:sz w:val="24"/>
          <w:szCs w:val="24"/>
        </w:rPr>
        <w:t>– Applicant clearly identifies partners in the proposed project, their specific roles and deliverables for the project as well as provides letters of support from each identified partner. Partners are a direct recipient of the proposed project and participate in project activities that are new or an expansion of existing programs/services.</w:t>
      </w:r>
      <w:r w:rsidR="00A87E55">
        <w:rPr>
          <w:rFonts w:asciiTheme="minorHAnsi" w:hAnsiTheme="minorHAnsi"/>
          <w:sz w:val="24"/>
          <w:szCs w:val="24"/>
        </w:rPr>
        <w:br/>
      </w:r>
    </w:p>
    <w:p w14:paraId="6148E563" w14:textId="20B8D454" w:rsidR="00820552" w:rsidRPr="00614162" w:rsidRDefault="00820552" w:rsidP="00820552">
      <w:pPr>
        <w:pStyle w:val="BodyText"/>
        <w:rPr>
          <w:rFonts w:asciiTheme="minorHAnsi" w:hAnsiTheme="minorHAnsi"/>
          <w:sz w:val="24"/>
          <w:szCs w:val="24"/>
        </w:rPr>
      </w:pPr>
      <w:r w:rsidRPr="00614162">
        <w:rPr>
          <w:rFonts w:asciiTheme="minorHAnsi" w:hAnsiTheme="minorHAnsi"/>
          <w:b/>
          <w:sz w:val="24"/>
          <w:szCs w:val="24"/>
        </w:rPr>
        <w:t>Additional Evaluation Factors</w:t>
      </w:r>
      <w:r w:rsidRPr="00614162">
        <w:rPr>
          <w:rFonts w:asciiTheme="minorHAnsi" w:hAnsiTheme="minorHAnsi"/>
          <w:sz w:val="24"/>
          <w:szCs w:val="24"/>
        </w:rPr>
        <w:t xml:space="preserve"> </w:t>
      </w:r>
      <w:r w:rsidR="00A87E55">
        <w:rPr>
          <w:rFonts w:asciiTheme="minorHAnsi" w:hAnsiTheme="minorHAnsi"/>
          <w:sz w:val="24"/>
          <w:szCs w:val="24"/>
        </w:rPr>
        <w:t>–</w:t>
      </w:r>
      <w:r w:rsidRPr="00614162">
        <w:rPr>
          <w:rFonts w:asciiTheme="minorHAnsi" w:hAnsiTheme="minorHAnsi"/>
          <w:sz w:val="24"/>
          <w:szCs w:val="24"/>
        </w:rPr>
        <w:t xml:space="preserve"> Assessment of proposals may also include consideration of such issues as geographic distribution of services, replicab</w:t>
      </w:r>
      <w:r w:rsidR="00A87E55">
        <w:rPr>
          <w:rFonts w:asciiTheme="minorHAnsi" w:hAnsiTheme="minorHAnsi"/>
          <w:sz w:val="24"/>
          <w:szCs w:val="24"/>
        </w:rPr>
        <w:t>ility</w:t>
      </w:r>
      <w:r w:rsidRPr="00614162">
        <w:rPr>
          <w:rFonts w:asciiTheme="minorHAnsi" w:hAnsiTheme="minorHAnsi"/>
          <w:sz w:val="24"/>
          <w:szCs w:val="24"/>
        </w:rPr>
        <w:t>, demographic diversity, extent of collaborative and community support, public education potential</w:t>
      </w:r>
      <w:r w:rsidR="00490E82">
        <w:rPr>
          <w:rFonts w:asciiTheme="minorHAnsi" w:hAnsiTheme="minorHAnsi"/>
          <w:sz w:val="24"/>
          <w:szCs w:val="24"/>
        </w:rPr>
        <w:t>,</w:t>
      </w:r>
      <w:r w:rsidRPr="00614162">
        <w:rPr>
          <w:rFonts w:asciiTheme="minorHAnsi" w:hAnsiTheme="minorHAnsi"/>
          <w:sz w:val="24"/>
          <w:szCs w:val="24"/>
        </w:rPr>
        <w:t xml:space="preserve"> and matching funds. </w:t>
      </w:r>
      <w:r w:rsidR="00490E82">
        <w:rPr>
          <w:rFonts w:asciiTheme="minorHAnsi" w:hAnsiTheme="minorHAnsi"/>
          <w:sz w:val="24"/>
          <w:szCs w:val="24"/>
        </w:rPr>
        <w:br/>
      </w:r>
    </w:p>
    <w:p w14:paraId="4494DE55" w14:textId="77777777" w:rsidR="00820552" w:rsidRPr="00614162" w:rsidRDefault="00820552" w:rsidP="00820552">
      <w:pPr>
        <w:rPr>
          <w:rFonts w:asciiTheme="minorHAnsi" w:hAnsiTheme="minorHAnsi"/>
        </w:rPr>
      </w:pPr>
    </w:p>
    <w:p w14:paraId="1E2234C7" w14:textId="19959D74" w:rsidR="00820552" w:rsidRPr="00614162" w:rsidRDefault="00820552" w:rsidP="00820552">
      <w:pPr>
        <w:pStyle w:val="Heading1"/>
        <w:rPr>
          <w:rFonts w:asciiTheme="minorHAnsi" w:eastAsia="Calibri" w:hAnsiTheme="minorHAnsi" w:cs="Calibri"/>
          <w:bCs/>
          <w:color w:val="000000" w:themeColor="text1"/>
        </w:rPr>
      </w:pPr>
      <w:bookmarkStart w:id="11" w:name="_Toc62489329"/>
      <w:bookmarkStart w:id="12" w:name="_Toc62741603"/>
      <w:r w:rsidRPr="00614162">
        <w:rPr>
          <w:rFonts w:asciiTheme="minorHAnsi" w:eastAsia="Calibri" w:hAnsiTheme="minorHAnsi" w:cs="Calibri"/>
          <w:bCs/>
          <w:color w:val="000000" w:themeColor="text1"/>
        </w:rPr>
        <w:lastRenderedPageBreak/>
        <w:t>Directions for Application Submission &amp; Due Date</w:t>
      </w:r>
      <w:bookmarkEnd w:id="11"/>
      <w:bookmarkEnd w:id="12"/>
    </w:p>
    <w:p w14:paraId="214F7E3A" w14:textId="125D68E0" w:rsidR="00820552" w:rsidRPr="00614162" w:rsidRDefault="00820552" w:rsidP="00820552">
      <w:pPr>
        <w:rPr>
          <w:rFonts w:asciiTheme="minorHAnsi" w:eastAsiaTheme="minorEastAsia" w:hAnsiTheme="minorHAnsi" w:cstheme="minorBidi"/>
          <w:b/>
        </w:rPr>
      </w:pPr>
      <w:r w:rsidRPr="00614162">
        <w:rPr>
          <w:rFonts w:asciiTheme="minorHAnsi" w:eastAsiaTheme="minorEastAsia" w:hAnsiTheme="minorHAnsi" w:cstheme="minorBidi"/>
          <w:b/>
        </w:rPr>
        <w:t xml:space="preserve">Completed application packets are due by 5:00 p.m. </w:t>
      </w:r>
      <w:r w:rsidR="00370DB0">
        <w:rPr>
          <w:rFonts w:asciiTheme="minorHAnsi" w:eastAsiaTheme="minorEastAsia" w:hAnsiTheme="minorHAnsi" w:cstheme="minorBidi"/>
          <w:b/>
        </w:rPr>
        <w:t>on M</w:t>
      </w:r>
      <w:r w:rsidRPr="00614162">
        <w:rPr>
          <w:rFonts w:asciiTheme="minorHAnsi" w:eastAsiaTheme="minorEastAsia" w:hAnsiTheme="minorHAnsi" w:cstheme="minorBidi"/>
          <w:b/>
        </w:rPr>
        <w:t xml:space="preserve">arch 15, 2021. Packets must be submitted online via the 2021 StopWaste Grant Submission form at </w:t>
      </w:r>
      <w:hyperlink r:id="rId22" w:history="1">
        <w:r w:rsidRPr="00614162">
          <w:rPr>
            <w:rStyle w:val="Hyperlink"/>
            <w:rFonts w:asciiTheme="minorHAnsi" w:eastAsiaTheme="minorEastAsia" w:hAnsiTheme="minorHAnsi" w:cstheme="minorBidi"/>
            <w:b/>
          </w:rPr>
          <w:t>www.stopwaste.org/grants/online-grant-submissions</w:t>
        </w:r>
      </w:hyperlink>
      <w:r w:rsidRPr="00614162">
        <w:rPr>
          <w:rFonts w:asciiTheme="minorHAnsi" w:eastAsiaTheme="minorEastAsia" w:hAnsiTheme="minorHAnsi" w:cstheme="minorBidi"/>
          <w:b/>
        </w:rPr>
        <w:t xml:space="preserve">. </w:t>
      </w:r>
      <w:r w:rsidRPr="00614162">
        <w:rPr>
          <w:rFonts w:asciiTheme="minorHAnsi" w:eastAsiaTheme="minorEastAsia" w:hAnsiTheme="minorHAnsi" w:cstheme="minorBidi"/>
          <w:b/>
        </w:rPr>
        <w:br/>
      </w:r>
      <w:r w:rsidRPr="00614162">
        <w:rPr>
          <w:rFonts w:asciiTheme="minorHAnsi" w:eastAsiaTheme="minorEastAsia" w:hAnsiTheme="minorHAnsi" w:cstheme="minorBidi"/>
          <w:b/>
        </w:rPr>
        <w:br/>
        <w:t xml:space="preserve">Any applications received after 5:00 p.m. on March 15, 2021 will not be accepted. </w:t>
      </w:r>
      <w:r w:rsidRPr="00614162">
        <w:rPr>
          <w:rFonts w:asciiTheme="minorHAnsi" w:hAnsiTheme="minorHAnsi" w:cstheme="minorHAnsi"/>
          <w:b/>
        </w:rPr>
        <w:t>I</w:t>
      </w:r>
      <w:r w:rsidRPr="00614162">
        <w:rPr>
          <w:rFonts w:asciiTheme="minorHAnsi" w:eastAsiaTheme="minorEastAsia" w:hAnsiTheme="minorHAnsi" w:cstheme="minorHAnsi"/>
          <w:b/>
        </w:rPr>
        <w:t>ncomplete</w:t>
      </w:r>
      <w:r w:rsidRPr="00614162">
        <w:rPr>
          <w:rFonts w:asciiTheme="minorHAnsi" w:hAnsiTheme="minorHAnsi" w:cstheme="minorHAnsi"/>
          <w:b/>
        </w:rPr>
        <w:t xml:space="preserve">, mailed, emailed, or faxed </w:t>
      </w:r>
      <w:r w:rsidRPr="00614162">
        <w:rPr>
          <w:rFonts w:asciiTheme="minorHAnsi" w:eastAsiaTheme="minorEastAsia" w:hAnsiTheme="minorHAnsi" w:cstheme="minorHAnsi"/>
          <w:b/>
        </w:rPr>
        <w:t>submissions will also be automatically disqualified.</w:t>
      </w:r>
    </w:p>
    <w:p w14:paraId="01AA38F0" w14:textId="77777777" w:rsidR="00820552" w:rsidRPr="00614162" w:rsidRDefault="00820552" w:rsidP="00820552">
      <w:pPr>
        <w:rPr>
          <w:rFonts w:asciiTheme="minorHAnsi" w:eastAsiaTheme="minorEastAsia" w:hAnsiTheme="minorHAnsi" w:cstheme="minorBidi"/>
          <w:b/>
          <w:u w:val="single"/>
        </w:rPr>
      </w:pPr>
    </w:p>
    <w:p w14:paraId="7A56F5B3" w14:textId="77777777" w:rsidR="00820552" w:rsidRPr="00614162" w:rsidRDefault="00820552" w:rsidP="00820552">
      <w:pPr>
        <w:spacing w:after="120"/>
        <w:rPr>
          <w:rFonts w:asciiTheme="minorHAnsi" w:eastAsiaTheme="minorEastAsia" w:hAnsiTheme="minorHAnsi" w:cstheme="minorBidi"/>
          <w:b/>
        </w:rPr>
      </w:pPr>
      <w:r w:rsidRPr="00614162">
        <w:rPr>
          <w:rFonts w:asciiTheme="minorHAnsi" w:eastAsiaTheme="minorEastAsia" w:hAnsiTheme="minorHAnsi" w:cstheme="minorBidi"/>
          <w:b/>
        </w:rPr>
        <w:t>DIRECTIONS:</w:t>
      </w:r>
    </w:p>
    <w:p w14:paraId="751CBBCD" w14:textId="77777777" w:rsidR="00820552" w:rsidRPr="00614162" w:rsidRDefault="00820552" w:rsidP="00820552">
      <w:pPr>
        <w:pStyle w:val="BulletList"/>
        <w:numPr>
          <w:ilvl w:val="0"/>
          <w:numId w:val="31"/>
        </w:numPr>
        <w:rPr>
          <w:rFonts w:asciiTheme="minorHAnsi" w:hAnsiTheme="minorHAnsi"/>
          <w:color w:val="000000" w:themeColor="text1"/>
          <w:sz w:val="24"/>
          <w:szCs w:val="24"/>
        </w:rPr>
      </w:pPr>
      <w:r w:rsidRPr="00614162">
        <w:rPr>
          <w:rFonts w:asciiTheme="minorHAnsi" w:hAnsiTheme="minorHAnsi"/>
          <w:color w:val="000000" w:themeColor="text1"/>
          <w:sz w:val="24"/>
          <w:szCs w:val="24"/>
        </w:rPr>
        <w:t>Read this document in its entirety.</w:t>
      </w:r>
    </w:p>
    <w:p w14:paraId="6A5DA2E1" w14:textId="77777777" w:rsidR="00820552" w:rsidRPr="00614162" w:rsidRDefault="00820552" w:rsidP="00820552">
      <w:pPr>
        <w:pStyle w:val="BulletList"/>
        <w:numPr>
          <w:ilvl w:val="0"/>
          <w:numId w:val="31"/>
        </w:numPr>
        <w:rPr>
          <w:rFonts w:asciiTheme="minorHAnsi" w:hAnsiTheme="minorHAnsi"/>
          <w:sz w:val="24"/>
          <w:szCs w:val="24"/>
        </w:rPr>
      </w:pPr>
      <w:r w:rsidRPr="00614162">
        <w:rPr>
          <w:rFonts w:asciiTheme="minorHAnsi" w:hAnsiTheme="minorHAnsi"/>
          <w:sz w:val="24"/>
          <w:szCs w:val="24"/>
        </w:rPr>
        <w:t xml:space="preserve">Complete and save completed application (this document) – first as a Word File, then as a PDF. </w:t>
      </w:r>
    </w:p>
    <w:p w14:paraId="253E71E0" w14:textId="77777777" w:rsidR="00820552" w:rsidRPr="00614162" w:rsidRDefault="00820552" w:rsidP="00820552">
      <w:pPr>
        <w:pStyle w:val="BulletList"/>
        <w:numPr>
          <w:ilvl w:val="0"/>
          <w:numId w:val="31"/>
        </w:numPr>
        <w:rPr>
          <w:rFonts w:asciiTheme="minorHAnsi" w:hAnsiTheme="minorHAnsi"/>
          <w:color w:val="000000" w:themeColor="text1"/>
          <w:sz w:val="24"/>
          <w:szCs w:val="24"/>
        </w:rPr>
      </w:pPr>
      <w:r w:rsidRPr="00614162">
        <w:rPr>
          <w:rFonts w:asciiTheme="minorHAnsi" w:hAnsiTheme="minorHAnsi"/>
          <w:color w:val="000000" w:themeColor="text1"/>
          <w:sz w:val="24"/>
          <w:szCs w:val="24"/>
        </w:rPr>
        <w:t>Collect any additional required documentation and save as PDFs.</w:t>
      </w:r>
    </w:p>
    <w:p w14:paraId="67A35392" w14:textId="248D1F0F" w:rsidR="00820552" w:rsidRPr="00614162" w:rsidRDefault="00820552" w:rsidP="00820552">
      <w:pPr>
        <w:pStyle w:val="BulletList"/>
        <w:numPr>
          <w:ilvl w:val="0"/>
          <w:numId w:val="31"/>
        </w:numPr>
        <w:rPr>
          <w:rFonts w:asciiTheme="minorHAnsi" w:hAnsiTheme="minorHAnsi"/>
          <w:color w:val="000000" w:themeColor="text1"/>
          <w:sz w:val="24"/>
          <w:szCs w:val="24"/>
        </w:rPr>
      </w:pPr>
      <w:r w:rsidRPr="00614162">
        <w:rPr>
          <w:rStyle w:val="Strong"/>
          <w:rFonts w:asciiTheme="minorHAnsi" w:hAnsiTheme="minorHAnsi" w:cstheme="minorHAnsi"/>
          <w:sz w:val="24"/>
          <w:szCs w:val="24"/>
        </w:rPr>
        <w:t xml:space="preserve">Combine the following documents into a </w:t>
      </w:r>
      <w:r w:rsidRPr="00614162">
        <w:rPr>
          <w:rFonts w:asciiTheme="minorHAnsi" w:eastAsiaTheme="minorEastAsia" w:hAnsiTheme="minorHAnsi" w:cstheme="minorBidi"/>
          <w:sz w:val="24"/>
          <w:szCs w:val="24"/>
        </w:rPr>
        <w:t xml:space="preserve">singular PDF for submittal at </w:t>
      </w:r>
      <w:hyperlink r:id="rId23" w:history="1">
        <w:r w:rsidRPr="00614162">
          <w:rPr>
            <w:rStyle w:val="Hyperlink"/>
            <w:rFonts w:asciiTheme="minorHAnsi" w:eastAsiaTheme="minorEastAsia" w:hAnsiTheme="minorHAnsi" w:cstheme="minorBidi"/>
            <w:sz w:val="24"/>
            <w:szCs w:val="24"/>
          </w:rPr>
          <w:t>www.stopwaste.org/at-work/stopwaste-grants/online-grant-submissions</w:t>
        </w:r>
      </w:hyperlink>
      <w:r w:rsidRPr="00614162">
        <w:rPr>
          <w:rFonts w:asciiTheme="minorHAnsi" w:eastAsiaTheme="minorEastAsia" w:hAnsiTheme="minorHAnsi" w:cstheme="minorBidi"/>
          <w:sz w:val="24"/>
          <w:szCs w:val="24"/>
        </w:rPr>
        <w:t>:</w:t>
      </w:r>
    </w:p>
    <w:p w14:paraId="6FD2BF80" w14:textId="3C360DCA" w:rsidR="00490E82" w:rsidRPr="00290556" w:rsidRDefault="00924802" w:rsidP="00924802">
      <w:pPr>
        <w:pStyle w:val="ListParagraph"/>
        <w:numPr>
          <w:ilvl w:val="3"/>
          <w:numId w:val="44"/>
        </w:numPr>
        <w:ind w:right="-180"/>
        <w:rPr>
          <w:rFonts w:asciiTheme="minorHAnsi" w:eastAsiaTheme="minorEastAsia" w:hAnsiTheme="minorHAnsi" w:cstheme="minorBidi"/>
        </w:rPr>
      </w:pPr>
      <w:r>
        <w:rPr>
          <w:rFonts w:asciiTheme="minorHAnsi" w:eastAsia="Calibri" w:hAnsiTheme="minorHAnsi" w:cs="Calibri"/>
        </w:rPr>
        <w:t>Completed Reusable Transport Packaging</w:t>
      </w:r>
      <w:r w:rsidR="00490E82" w:rsidRPr="00290556">
        <w:rPr>
          <w:rFonts w:asciiTheme="minorHAnsi" w:eastAsia="Calibri" w:hAnsiTheme="minorHAnsi" w:cs="Calibri"/>
        </w:rPr>
        <w:t xml:space="preserve"> Grant Application (this document) in PDF format</w:t>
      </w:r>
    </w:p>
    <w:p w14:paraId="03098771" w14:textId="77777777" w:rsidR="00490E82" w:rsidRPr="00290556" w:rsidRDefault="00490E82" w:rsidP="00490E82">
      <w:pPr>
        <w:pStyle w:val="ListParagraph"/>
        <w:numPr>
          <w:ilvl w:val="3"/>
          <w:numId w:val="44"/>
        </w:numPr>
        <w:rPr>
          <w:rFonts w:asciiTheme="minorHAnsi" w:eastAsiaTheme="minorEastAsia" w:hAnsiTheme="minorHAnsi" w:cstheme="minorBidi"/>
        </w:rPr>
      </w:pPr>
      <w:r w:rsidRPr="00290556">
        <w:rPr>
          <w:rFonts w:asciiTheme="minorHAnsi" w:eastAsia="Calibri" w:hAnsiTheme="minorHAnsi" w:cs="Calibri"/>
        </w:rPr>
        <w:t>Valid business license or 501C</w:t>
      </w:r>
    </w:p>
    <w:p w14:paraId="1F9DA9EF" w14:textId="54ED5971" w:rsidR="00490E82" w:rsidRPr="00290556" w:rsidRDefault="00490E82" w:rsidP="00490E82">
      <w:pPr>
        <w:numPr>
          <w:ilvl w:val="3"/>
          <w:numId w:val="44"/>
        </w:numPr>
        <w:rPr>
          <w:rFonts w:asciiTheme="minorHAnsi" w:eastAsiaTheme="minorEastAsia" w:hAnsiTheme="minorHAnsi" w:cstheme="minorBidi"/>
        </w:rPr>
      </w:pPr>
      <w:r w:rsidRPr="00290556">
        <w:rPr>
          <w:rFonts w:asciiTheme="minorHAnsi" w:eastAsiaTheme="minorEastAsia" w:hAnsiTheme="minorHAnsi" w:cstheme="minorBidi"/>
        </w:rPr>
        <w:t xml:space="preserve">Proof of </w:t>
      </w:r>
      <w:r w:rsidRPr="00290556">
        <w:rPr>
          <w:rFonts w:asciiTheme="minorHAnsi" w:eastAsiaTheme="minorEastAsia" w:hAnsiTheme="minorHAnsi" w:cstheme="minorBidi"/>
          <w:b/>
          <w:i/>
          <w:u w:val="single"/>
        </w:rPr>
        <w:t>current</w:t>
      </w:r>
      <w:r w:rsidRPr="00290556">
        <w:rPr>
          <w:rFonts w:asciiTheme="minorHAnsi" w:eastAsiaTheme="minorEastAsia" w:hAnsiTheme="minorHAnsi" w:cstheme="minorBidi"/>
        </w:rPr>
        <w:t xml:space="preserve"> insurance meeting </w:t>
      </w:r>
      <w:hyperlink w:anchor="_Acknowledgement_of_Required" w:history="1">
        <w:r w:rsidRPr="00902C54">
          <w:rPr>
            <w:rStyle w:val="Hyperlink"/>
            <w:rFonts w:asciiTheme="minorHAnsi" w:eastAsiaTheme="minorEastAsia" w:hAnsiTheme="minorHAnsi" w:cstheme="minorBidi"/>
          </w:rPr>
          <w:t>required minimums</w:t>
        </w:r>
      </w:hyperlink>
      <w:r w:rsidRPr="00290556">
        <w:rPr>
          <w:rFonts w:asciiTheme="minorHAnsi" w:eastAsiaTheme="minorEastAsia" w:hAnsiTheme="minorHAnsi" w:cstheme="minorBidi"/>
        </w:rPr>
        <w:t xml:space="preserve"> </w:t>
      </w:r>
    </w:p>
    <w:p w14:paraId="7E8CEBEC" w14:textId="77777777" w:rsidR="00490E82" w:rsidRPr="00290556" w:rsidRDefault="00490E82" w:rsidP="00490E82">
      <w:pPr>
        <w:numPr>
          <w:ilvl w:val="4"/>
          <w:numId w:val="44"/>
        </w:numPr>
        <w:rPr>
          <w:rFonts w:asciiTheme="minorHAnsi" w:eastAsiaTheme="minorEastAsia" w:hAnsiTheme="minorHAnsi" w:cstheme="minorBidi"/>
        </w:rPr>
      </w:pPr>
      <w:r w:rsidRPr="00290556">
        <w:rPr>
          <w:rFonts w:asciiTheme="minorHAnsi" w:eastAsiaTheme="minorEastAsia" w:hAnsiTheme="minorHAnsi" w:cstheme="minorBidi"/>
        </w:rPr>
        <w:t>General Liability</w:t>
      </w:r>
    </w:p>
    <w:p w14:paraId="7F43B31E" w14:textId="1A093A9E" w:rsidR="00490E82" w:rsidRDefault="00490E82" w:rsidP="00490E82">
      <w:pPr>
        <w:numPr>
          <w:ilvl w:val="4"/>
          <w:numId w:val="44"/>
        </w:numPr>
        <w:rPr>
          <w:rFonts w:asciiTheme="minorHAnsi" w:eastAsiaTheme="minorEastAsia" w:hAnsiTheme="minorHAnsi" w:cstheme="minorBidi"/>
        </w:rPr>
      </w:pPr>
      <w:r w:rsidRPr="00290556">
        <w:rPr>
          <w:rFonts w:asciiTheme="minorHAnsi" w:eastAsiaTheme="minorEastAsia" w:hAnsiTheme="minorHAnsi" w:cstheme="minorBidi"/>
        </w:rPr>
        <w:t>Auto</w:t>
      </w:r>
    </w:p>
    <w:p w14:paraId="6F1A7C63" w14:textId="6BA24447" w:rsidR="00613736" w:rsidRDefault="00613736" w:rsidP="00490E82">
      <w:pPr>
        <w:numPr>
          <w:ilvl w:val="4"/>
          <w:numId w:val="44"/>
        </w:numPr>
        <w:rPr>
          <w:rFonts w:asciiTheme="minorHAnsi" w:eastAsiaTheme="minorEastAsia" w:hAnsiTheme="minorHAnsi" w:cstheme="minorBidi"/>
        </w:rPr>
      </w:pPr>
      <w:r>
        <w:rPr>
          <w:rFonts w:asciiTheme="minorHAnsi" w:eastAsiaTheme="minorEastAsia" w:hAnsiTheme="minorHAnsi" w:cstheme="minorBidi"/>
        </w:rPr>
        <w:t>Workers’ Compensation</w:t>
      </w:r>
    </w:p>
    <w:p w14:paraId="0A4A66B7" w14:textId="521DD7AC" w:rsidR="00272943" w:rsidRPr="00290556" w:rsidRDefault="00924802" w:rsidP="00272943">
      <w:pPr>
        <w:pStyle w:val="ListParagraph"/>
        <w:numPr>
          <w:ilvl w:val="3"/>
          <w:numId w:val="44"/>
        </w:numPr>
        <w:rPr>
          <w:rFonts w:asciiTheme="minorHAnsi" w:eastAsiaTheme="minorEastAsia" w:hAnsiTheme="minorHAnsi" w:cstheme="minorBidi"/>
        </w:rPr>
      </w:pPr>
      <w:r>
        <w:rPr>
          <w:rFonts w:asciiTheme="minorHAnsi" w:eastAsiaTheme="minorEastAsia" w:hAnsiTheme="minorHAnsi" w:cstheme="minorBidi"/>
        </w:rPr>
        <w:t>Quote(s) for requested equipment including vendor name, p</w:t>
      </w:r>
      <w:r w:rsidR="00272943">
        <w:rPr>
          <w:rFonts w:asciiTheme="minorHAnsi" w:eastAsiaTheme="minorEastAsia" w:hAnsiTheme="minorHAnsi" w:cstheme="minorBidi"/>
        </w:rPr>
        <w:t>roduct</w:t>
      </w:r>
      <w:r>
        <w:rPr>
          <w:rFonts w:asciiTheme="minorHAnsi" w:eastAsiaTheme="minorEastAsia" w:hAnsiTheme="minorHAnsi" w:cstheme="minorBidi"/>
        </w:rPr>
        <w:t xml:space="preserve"> specifications,</w:t>
      </w:r>
      <w:r w:rsidR="00272943">
        <w:rPr>
          <w:rFonts w:asciiTheme="minorHAnsi" w:eastAsiaTheme="minorEastAsia" w:hAnsiTheme="minorHAnsi" w:cstheme="minorBidi"/>
        </w:rPr>
        <w:t xml:space="preserve"> and pricing information </w:t>
      </w:r>
      <w:r>
        <w:rPr>
          <w:rFonts w:asciiTheme="minorHAnsi" w:eastAsiaTheme="minorEastAsia" w:hAnsiTheme="minorHAnsi" w:cstheme="minorBidi"/>
        </w:rPr>
        <w:t>(when possible)</w:t>
      </w:r>
    </w:p>
    <w:p w14:paraId="633B85CD" w14:textId="6C8BD671" w:rsidR="00490E82" w:rsidRDefault="00490E82" w:rsidP="00490E82">
      <w:pPr>
        <w:pStyle w:val="ListParagraph"/>
        <w:numPr>
          <w:ilvl w:val="3"/>
          <w:numId w:val="44"/>
        </w:numPr>
        <w:rPr>
          <w:rFonts w:asciiTheme="minorHAnsi" w:eastAsiaTheme="minorEastAsia" w:hAnsiTheme="minorHAnsi" w:cstheme="minorBidi"/>
        </w:rPr>
      </w:pPr>
      <w:r w:rsidRPr="00290556">
        <w:rPr>
          <w:rFonts w:asciiTheme="minorHAnsi" w:eastAsia="Calibri" w:hAnsiTheme="minorHAnsi" w:cs="Calibri"/>
        </w:rPr>
        <w:t xml:space="preserve">Letter(s) of Support </w:t>
      </w:r>
      <w:r w:rsidRPr="00290556">
        <w:rPr>
          <w:rFonts w:asciiTheme="minorHAnsi" w:eastAsiaTheme="minorEastAsia" w:hAnsiTheme="minorHAnsi" w:cstheme="minorBidi"/>
        </w:rPr>
        <w:t>(applicable only for projects with identified partners)</w:t>
      </w:r>
    </w:p>
    <w:p w14:paraId="7D88E5B5" w14:textId="308D1978" w:rsidR="00490E82" w:rsidRPr="00290556" w:rsidRDefault="00490E82" w:rsidP="00490E82">
      <w:pPr>
        <w:pStyle w:val="BulletList"/>
        <w:numPr>
          <w:ilvl w:val="0"/>
          <w:numId w:val="0"/>
        </w:numPr>
        <w:ind w:left="720"/>
        <w:rPr>
          <w:rFonts w:asciiTheme="minorHAnsi" w:hAnsiTheme="minorHAnsi"/>
          <w:i/>
          <w:color w:val="000000" w:themeColor="text1"/>
          <w:sz w:val="24"/>
          <w:szCs w:val="24"/>
        </w:rPr>
      </w:pPr>
      <w:r w:rsidRPr="00290556">
        <w:rPr>
          <w:rFonts w:asciiTheme="minorHAnsi" w:hAnsiTheme="minorHAnsi"/>
          <w:i/>
          <w:color w:val="000000" w:themeColor="text1"/>
          <w:sz w:val="24"/>
          <w:szCs w:val="24"/>
        </w:rPr>
        <w:br/>
        <w:t xml:space="preserve">Singular PDFs must not exceed 20MB. Help combining multiple PDFs into one is </w:t>
      </w:r>
      <w:hyperlink r:id="rId24" w:history="1">
        <w:r w:rsidRPr="00290556">
          <w:rPr>
            <w:rStyle w:val="Hyperlink"/>
            <w:rFonts w:asciiTheme="minorHAnsi" w:hAnsiTheme="minorHAnsi"/>
            <w:i/>
            <w:color w:val="000000" w:themeColor="text1"/>
            <w:sz w:val="24"/>
            <w:szCs w:val="24"/>
          </w:rPr>
          <w:t>available here</w:t>
        </w:r>
      </w:hyperlink>
      <w:r w:rsidRPr="00290556">
        <w:rPr>
          <w:rFonts w:asciiTheme="minorHAnsi" w:hAnsiTheme="minorHAnsi"/>
          <w:i/>
          <w:color w:val="000000" w:themeColor="text1"/>
          <w:sz w:val="24"/>
          <w:szCs w:val="24"/>
        </w:rPr>
        <w:t xml:space="preserve">. </w:t>
      </w:r>
    </w:p>
    <w:p w14:paraId="20C4172B" w14:textId="3016ED22" w:rsidR="00820552" w:rsidRPr="00614162" w:rsidRDefault="00490E82" w:rsidP="00490E82">
      <w:pPr>
        <w:pStyle w:val="BulletList"/>
        <w:numPr>
          <w:ilvl w:val="0"/>
          <w:numId w:val="31"/>
        </w:numPr>
        <w:rPr>
          <w:rFonts w:asciiTheme="minorHAnsi" w:hAnsiTheme="minorHAnsi"/>
          <w:color w:val="000000" w:themeColor="text1"/>
          <w:sz w:val="24"/>
          <w:szCs w:val="24"/>
        </w:rPr>
      </w:pPr>
      <w:r w:rsidRPr="00290556">
        <w:rPr>
          <w:rFonts w:asciiTheme="minorHAnsi" w:hAnsiTheme="minorHAnsi"/>
          <w:color w:val="000000" w:themeColor="text1"/>
          <w:sz w:val="24"/>
          <w:szCs w:val="24"/>
        </w:rPr>
        <w:t xml:space="preserve">Once all documents are combined and ready for upload, visit the online submission page to upload and submit your application packet: </w:t>
      </w:r>
      <w:hyperlink r:id="rId25" w:history="1">
        <w:r w:rsidRPr="00290556">
          <w:rPr>
            <w:rStyle w:val="Hyperlink"/>
            <w:rFonts w:asciiTheme="minorHAnsi" w:hAnsiTheme="minorHAnsi"/>
            <w:sz w:val="24"/>
            <w:szCs w:val="24"/>
          </w:rPr>
          <w:t>www.stopwaste.org/grants/online-grant-submissions</w:t>
        </w:r>
      </w:hyperlink>
      <w:r w:rsidRPr="00290556">
        <w:rPr>
          <w:rFonts w:asciiTheme="minorHAnsi" w:hAnsiTheme="minorHAnsi"/>
          <w:sz w:val="24"/>
          <w:szCs w:val="24"/>
        </w:rPr>
        <w:t xml:space="preserve">. </w:t>
      </w:r>
      <w:r w:rsidRPr="00290556">
        <w:rPr>
          <w:rFonts w:asciiTheme="minorHAnsi" w:hAnsiTheme="minorHAnsi"/>
          <w:sz w:val="24"/>
          <w:szCs w:val="24"/>
        </w:rPr>
        <w:br/>
      </w:r>
      <w:r w:rsidR="00820552" w:rsidRPr="00614162">
        <w:rPr>
          <w:rFonts w:asciiTheme="minorHAnsi" w:hAnsiTheme="minorHAnsi"/>
          <w:sz w:val="24"/>
          <w:szCs w:val="24"/>
        </w:rPr>
        <w:br/>
      </w:r>
      <w:r w:rsidR="00820552" w:rsidRPr="00614162">
        <w:rPr>
          <w:rFonts w:asciiTheme="minorHAnsi" w:hAnsiTheme="minorHAnsi"/>
          <w:color w:val="000000" w:themeColor="text1"/>
          <w:sz w:val="24"/>
          <w:szCs w:val="24"/>
        </w:rPr>
        <w:t xml:space="preserve">Links to external download sources for application materials will not be accepted (this includes Google Docs, Google Photos, Dropbox etc.).  </w:t>
      </w:r>
    </w:p>
    <w:p w14:paraId="1DB9983A" w14:textId="77777777" w:rsidR="00820552" w:rsidRPr="00614162" w:rsidRDefault="00820552" w:rsidP="00820552">
      <w:pPr>
        <w:pStyle w:val="BulletList"/>
        <w:numPr>
          <w:ilvl w:val="0"/>
          <w:numId w:val="0"/>
        </w:numPr>
        <w:ind w:left="720"/>
        <w:rPr>
          <w:rStyle w:val="Hyperlink"/>
          <w:rFonts w:asciiTheme="minorHAnsi" w:hAnsiTheme="minorHAnsi"/>
          <w:color w:val="000000" w:themeColor="text1"/>
          <w:sz w:val="24"/>
          <w:szCs w:val="24"/>
        </w:rPr>
      </w:pPr>
    </w:p>
    <w:p w14:paraId="7411A71C" w14:textId="77777777" w:rsidR="00820552" w:rsidRPr="00614162" w:rsidRDefault="00820552" w:rsidP="00490E82">
      <w:pPr>
        <w:pStyle w:val="BulletList"/>
        <w:numPr>
          <w:ilvl w:val="0"/>
          <w:numId w:val="0"/>
        </w:numPr>
        <w:tabs>
          <w:tab w:val="left" w:pos="630"/>
        </w:tabs>
        <w:rPr>
          <w:rStyle w:val="Hyperlink"/>
          <w:rFonts w:asciiTheme="minorHAnsi" w:hAnsiTheme="minorHAnsi"/>
          <w:color w:val="000000" w:themeColor="text1"/>
          <w:sz w:val="24"/>
          <w:szCs w:val="24"/>
        </w:rPr>
      </w:pPr>
      <w:r w:rsidRPr="00614162">
        <w:rPr>
          <w:rFonts w:asciiTheme="minorHAnsi" w:hAnsiTheme="minorHAnsi"/>
          <w:sz w:val="24"/>
          <w:szCs w:val="24"/>
          <w:highlight w:val="yellow"/>
          <w:u w:val="single"/>
        </w:rPr>
        <w:t>PLEASE NOTE THE FOLLOWING IMPORTANT DETAILS REGARDING THE 5:00 PM DEADLINE</w:t>
      </w:r>
    </w:p>
    <w:p w14:paraId="6444C64B" w14:textId="7754EC8F" w:rsidR="00820552" w:rsidRPr="00614162" w:rsidRDefault="00820552" w:rsidP="00490E82">
      <w:pPr>
        <w:pStyle w:val="BulletList"/>
        <w:numPr>
          <w:ilvl w:val="0"/>
          <w:numId w:val="0"/>
        </w:numPr>
        <w:rPr>
          <w:rFonts w:asciiTheme="minorHAnsi" w:hAnsiTheme="minorHAnsi"/>
          <w:sz w:val="24"/>
          <w:szCs w:val="24"/>
        </w:rPr>
      </w:pPr>
      <w:r w:rsidRPr="00614162">
        <w:rPr>
          <w:rFonts w:asciiTheme="minorHAnsi" w:hAnsiTheme="minorHAnsi"/>
          <w:sz w:val="24"/>
          <w:szCs w:val="24"/>
        </w:rPr>
        <w:t xml:space="preserve">When you get to the grant submittal portal you will be required to input additional information about your organization and project; this takes additional time. It is imperative that you familiarize yourself with the application and submission process well in advance of the 5:00 p.m. deadline.  </w:t>
      </w:r>
      <w:r w:rsidRPr="00614162">
        <w:rPr>
          <w:rFonts w:asciiTheme="minorHAnsi" w:hAnsiTheme="minorHAnsi"/>
          <w:sz w:val="24"/>
          <w:szCs w:val="24"/>
        </w:rPr>
        <w:br/>
      </w:r>
      <w:r w:rsidRPr="00614162">
        <w:rPr>
          <w:rFonts w:asciiTheme="minorHAnsi" w:hAnsiTheme="minorHAnsi"/>
          <w:sz w:val="24"/>
          <w:szCs w:val="24"/>
        </w:rPr>
        <w:br/>
      </w:r>
      <w:r w:rsidRPr="00614162">
        <w:rPr>
          <w:rStyle w:val="Hyperlink"/>
          <w:rFonts w:asciiTheme="minorHAnsi" w:hAnsiTheme="minorHAnsi"/>
          <w:b/>
          <w:color w:val="FF0000"/>
          <w:sz w:val="24"/>
          <w:szCs w:val="24"/>
        </w:rPr>
        <w:t>The submission portal closes at 5:00 p.m. PST March 15, 2021</w:t>
      </w:r>
      <w:r w:rsidRPr="002229B9">
        <w:rPr>
          <w:rStyle w:val="Hyperlink"/>
          <w:rFonts w:asciiTheme="minorHAnsi" w:hAnsiTheme="minorHAnsi"/>
          <w:color w:val="000000" w:themeColor="text1"/>
          <w:sz w:val="24"/>
          <w:szCs w:val="24"/>
          <w:u w:val="none"/>
        </w:rPr>
        <w:t xml:space="preserve">. </w:t>
      </w:r>
      <w:r w:rsidRPr="00614162">
        <w:rPr>
          <w:rFonts w:asciiTheme="minorHAnsi" w:hAnsiTheme="minorHAnsi"/>
          <w:sz w:val="24"/>
          <w:szCs w:val="24"/>
        </w:rPr>
        <w:t>Any application that is in process of being uploaded at 5:00 pm or later will be rejected. The system will send an automated message notifying you if your application was received in time or that your application was not completely uploaded prior to the 5:00 p.m. deadline and therefore will not be considered for 2021 funding. To avoid this scenario, review the submission form prior to starting this application.</w:t>
      </w:r>
    </w:p>
    <w:p w14:paraId="0F0BA5CC" w14:textId="77777777" w:rsidR="008E7A9D" w:rsidRDefault="008E7A9D">
      <w:pPr>
        <w:spacing w:after="200" w:line="276" w:lineRule="auto"/>
        <w:rPr>
          <w:rStyle w:val="Strong"/>
          <w:rFonts w:asciiTheme="minorHAnsi" w:eastAsia="Calibri" w:hAnsiTheme="minorHAnsi" w:cstheme="minorHAnsi"/>
        </w:rPr>
      </w:pPr>
      <w:r>
        <w:rPr>
          <w:rStyle w:val="Strong"/>
          <w:rFonts w:asciiTheme="minorHAnsi" w:eastAsia="Calibri" w:hAnsiTheme="minorHAnsi" w:cstheme="minorHAnsi"/>
        </w:rPr>
        <w:br w:type="page"/>
      </w:r>
    </w:p>
    <w:p w14:paraId="4541B6CC" w14:textId="73D6B5DC" w:rsidR="00820552" w:rsidRPr="00614162" w:rsidRDefault="00490E82" w:rsidP="008A11AC">
      <w:pPr>
        <w:outlineLvl w:val="1"/>
        <w:rPr>
          <w:rFonts w:asciiTheme="minorHAnsi" w:hAnsiTheme="minorHAnsi" w:cstheme="minorHAnsi"/>
          <w:b/>
          <w:bCs/>
        </w:rPr>
      </w:pPr>
      <w:r>
        <w:rPr>
          <w:rStyle w:val="Strong"/>
          <w:rFonts w:asciiTheme="minorHAnsi" w:eastAsia="Calibri" w:hAnsiTheme="minorHAnsi" w:cstheme="minorHAnsi"/>
        </w:rPr>
        <w:lastRenderedPageBreak/>
        <w:br/>
      </w:r>
      <w:r w:rsidR="00820552" w:rsidRPr="00614162">
        <w:rPr>
          <w:rFonts w:asciiTheme="minorHAnsi" w:hAnsiTheme="minorHAnsi" w:cstheme="minorHAnsi"/>
          <w:b/>
          <w:bCs/>
        </w:rPr>
        <w:t>GRANT TIMELINE OVERVIEW:</w:t>
      </w:r>
    </w:p>
    <w:p w14:paraId="050E79EB" w14:textId="77777777" w:rsidR="00820552" w:rsidRPr="00614162" w:rsidRDefault="00820552" w:rsidP="008A11AC">
      <w:pPr>
        <w:numPr>
          <w:ilvl w:val="0"/>
          <w:numId w:val="46"/>
        </w:numPr>
        <w:rPr>
          <w:rFonts w:asciiTheme="minorHAnsi" w:hAnsiTheme="minorHAnsi" w:cstheme="minorHAnsi"/>
        </w:rPr>
      </w:pPr>
      <w:r w:rsidRPr="00614162">
        <w:rPr>
          <w:rFonts w:asciiTheme="minorHAnsi" w:hAnsiTheme="minorHAnsi" w:cstheme="minorHAnsi"/>
          <w:b/>
          <w:bCs/>
        </w:rPr>
        <w:t>Grants Open</w:t>
      </w:r>
      <w:r w:rsidRPr="00614162">
        <w:rPr>
          <w:rFonts w:asciiTheme="minorHAnsi" w:hAnsiTheme="minorHAnsi" w:cstheme="minorHAnsi"/>
        </w:rPr>
        <w:t>: Monday, February 1, 2021  </w:t>
      </w:r>
    </w:p>
    <w:p w14:paraId="1767DCA1" w14:textId="77777777" w:rsidR="00820552" w:rsidRPr="00614162" w:rsidRDefault="00820552" w:rsidP="00820552">
      <w:pPr>
        <w:numPr>
          <w:ilvl w:val="0"/>
          <w:numId w:val="46"/>
        </w:numPr>
        <w:spacing w:before="100" w:beforeAutospacing="1" w:after="100" w:afterAutospacing="1"/>
        <w:rPr>
          <w:rFonts w:asciiTheme="minorHAnsi" w:hAnsiTheme="minorHAnsi" w:cstheme="minorHAnsi"/>
        </w:rPr>
      </w:pPr>
      <w:r w:rsidRPr="00614162">
        <w:rPr>
          <w:rFonts w:asciiTheme="minorHAnsi" w:hAnsiTheme="minorHAnsi" w:cstheme="minorHAnsi"/>
          <w:b/>
          <w:bCs/>
        </w:rPr>
        <w:t>Grant Applications Due</w:t>
      </w:r>
      <w:r w:rsidRPr="00614162">
        <w:rPr>
          <w:rFonts w:asciiTheme="minorHAnsi" w:hAnsiTheme="minorHAnsi" w:cstheme="minorHAnsi"/>
        </w:rPr>
        <w:t>: March 15, 2021</w:t>
      </w:r>
    </w:p>
    <w:p w14:paraId="0687BF12" w14:textId="77777777" w:rsidR="00820552" w:rsidRPr="00614162" w:rsidRDefault="00820552" w:rsidP="00820552">
      <w:pPr>
        <w:numPr>
          <w:ilvl w:val="0"/>
          <w:numId w:val="46"/>
        </w:numPr>
        <w:spacing w:before="100" w:beforeAutospacing="1" w:after="100" w:afterAutospacing="1"/>
        <w:rPr>
          <w:rFonts w:asciiTheme="minorHAnsi" w:hAnsiTheme="minorHAnsi" w:cstheme="minorHAnsi"/>
        </w:rPr>
      </w:pPr>
      <w:r w:rsidRPr="00614162">
        <w:rPr>
          <w:rFonts w:asciiTheme="minorHAnsi" w:hAnsiTheme="minorHAnsi" w:cstheme="minorHAnsi"/>
          <w:b/>
          <w:bCs/>
        </w:rPr>
        <w:t>Review &amp; Selection</w:t>
      </w:r>
      <w:r w:rsidRPr="00614162">
        <w:rPr>
          <w:rFonts w:asciiTheme="minorHAnsi" w:hAnsiTheme="minorHAnsi" w:cstheme="minorHAnsi"/>
        </w:rPr>
        <w:t>: March 16 – May 1, 2021</w:t>
      </w:r>
    </w:p>
    <w:p w14:paraId="20B9B9F5" w14:textId="77777777" w:rsidR="00820552" w:rsidRPr="00614162" w:rsidRDefault="00820552" w:rsidP="00820552">
      <w:pPr>
        <w:numPr>
          <w:ilvl w:val="0"/>
          <w:numId w:val="46"/>
        </w:numPr>
        <w:spacing w:before="100" w:beforeAutospacing="1" w:after="100" w:afterAutospacing="1"/>
        <w:rPr>
          <w:rFonts w:asciiTheme="minorHAnsi" w:hAnsiTheme="minorHAnsi" w:cstheme="minorHAnsi"/>
        </w:rPr>
      </w:pPr>
      <w:r w:rsidRPr="00614162">
        <w:rPr>
          <w:rFonts w:asciiTheme="minorHAnsi" w:hAnsiTheme="minorHAnsi" w:cstheme="minorHAnsi"/>
          <w:b/>
          <w:bCs/>
        </w:rPr>
        <w:t>Grantees Announced</w:t>
      </w:r>
      <w:r w:rsidRPr="00614162">
        <w:rPr>
          <w:rFonts w:asciiTheme="minorHAnsi" w:hAnsiTheme="minorHAnsi" w:cstheme="minorHAnsi"/>
        </w:rPr>
        <w:t>: May 3, 2021</w:t>
      </w:r>
    </w:p>
    <w:p w14:paraId="101FAA1F" w14:textId="77777777" w:rsidR="00820552" w:rsidRPr="00614162" w:rsidRDefault="00820552" w:rsidP="00820552">
      <w:pPr>
        <w:numPr>
          <w:ilvl w:val="0"/>
          <w:numId w:val="46"/>
        </w:numPr>
        <w:spacing w:before="100" w:beforeAutospacing="1" w:after="100" w:afterAutospacing="1"/>
        <w:rPr>
          <w:rFonts w:asciiTheme="minorHAnsi" w:hAnsiTheme="minorHAnsi" w:cstheme="minorHAnsi"/>
        </w:rPr>
      </w:pPr>
      <w:r w:rsidRPr="00614162">
        <w:rPr>
          <w:rFonts w:asciiTheme="minorHAnsi" w:hAnsiTheme="minorHAnsi" w:cstheme="minorHAnsi"/>
          <w:b/>
          <w:bCs/>
        </w:rPr>
        <w:t>Grant Funding Agreements Executed</w:t>
      </w:r>
      <w:r w:rsidRPr="00614162">
        <w:rPr>
          <w:rFonts w:asciiTheme="minorHAnsi" w:hAnsiTheme="minorHAnsi" w:cstheme="minorHAnsi"/>
        </w:rPr>
        <w:t>: June 15, 2021</w:t>
      </w:r>
    </w:p>
    <w:p w14:paraId="29CE30FE" w14:textId="7A93F156" w:rsidR="00820552" w:rsidRPr="00614162" w:rsidRDefault="00820552" w:rsidP="00820552">
      <w:pPr>
        <w:rPr>
          <w:rFonts w:asciiTheme="minorHAnsi" w:hAnsiTheme="minorHAnsi"/>
        </w:rPr>
      </w:pPr>
      <w:r w:rsidRPr="00614162">
        <w:rPr>
          <w:rFonts w:asciiTheme="minorHAnsi" w:hAnsiTheme="minorHAnsi"/>
        </w:rPr>
        <w:t xml:space="preserve">Please see </w:t>
      </w:r>
      <w:proofErr w:type="spellStart"/>
      <w:r w:rsidRPr="00614162">
        <w:rPr>
          <w:rFonts w:asciiTheme="minorHAnsi" w:hAnsiTheme="minorHAnsi"/>
        </w:rPr>
        <w:t>StopWaste’s</w:t>
      </w:r>
      <w:proofErr w:type="spellEnd"/>
      <w:r w:rsidRPr="00614162">
        <w:rPr>
          <w:rFonts w:asciiTheme="minorHAnsi" w:hAnsiTheme="minorHAnsi"/>
        </w:rPr>
        <w:t xml:space="preserve"> </w:t>
      </w:r>
      <w:hyperlink r:id="rId26" w:history="1">
        <w:r w:rsidRPr="00614162">
          <w:rPr>
            <w:rStyle w:val="Hyperlink"/>
            <w:rFonts w:asciiTheme="minorHAnsi" w:hAnsiTheme="minorHAnsi"/>
          </w:rPr>
          <w:t>Grants Program and Financial Reporting Overview</w:t>
        </w:r>
      </w:hyperlink>
      <w:r w:rsidRPr="00614162">
        <w:rPr>
          <w:rFonts w:asciiTheme="minorHAnsi" w:hAnsiTheme="minorHAnsi"/>
        </w:rPr>
        <w:t xml:space="preserve"> for further information detailing the Funding Agreement, Payment</w:t>
      </w:r>
      <w:r w:rsidR="00BF54ED">
        <w:rPr>
          <w:rFonts w:asciiTheme="minorHAnsi" w:hAnsiTheme="minorHAnsi"/>
        </w:rPr>
        <w:t>,</w:t>
      </w:r>
      <w:r w:rsidRPr="00614162">
        <w:rPr>
          <w:rFonts w:asciiTheme="minorHAnsi" w:hAnsiTheme="minorHAnsi"/>
        </w:rPr>
        <w:t xml:space="preserve"> and Reporting Requirements should applicant be awarded funds.  </w:t>
      </w:r>
    </w:p>
    <w:p w14:paraId="663A4FEC" w14:textId="77777777" w:rsidR="00820552" w:rsidRPr="00614162" w:rsidRDefault="00820552" w:rsidP="00820552">
      <w:pPr>
        <w:rPr>
          <w:rStyle w:val="Strong"/>
          <w:rFonts w:asciiTheme="minorHAnsi" w:eastAsia="Calibri" w:hAnsiTheme="minorHAnsi" w:cstheme="minorHAnsi"/>
        </w:rPr>
      </w:pPr>
    </w:p>
    <w:p w14:paraId="6618EDCB" w14:textId="059753D5" w:rsidR="00820552" w:rsidRPr="00614162" w:rsidRDefault="00820552" w:rsidP="00820552">
      <w:pPr>
        <w:pStyle w:val="BulletList"/>
        <w:numPr>
          <w:ilvl w:val="0"/>
          <w:numId w:val="0"/>
        </w:numPr>
        <w:rPr>
          <w:rFonts w:asciiTheme="minorHAnsi" w:hAnsiTheme="minorHAnsi"/>
          <w:sz w:val="24"/>
          <w:szCs w:val="24"/>
        </w:rPr>
      </w:pPr>
      <w:r w:rsidRPr="00614162">
        <w:rPr>
          <w:rFonts w:asciiTheme="minorHAnsi" w:hAnsiTheme="minorHAnsi"/>
          <w:sz w:val="24"/>
          <w:szCs w:val="24"/>
        </w:rPr>
        <w:t xml:space="preserve">Questions? Contact Meri Soll at </w:t>
      </w:r>
      <w:hyperlink r:id="rId27" w:history="1">
        <w:r w:rsidR="006E33F9" w:rsidRPr="00957465">
          <w:rPr>
            <w:rStyle w:val="Hyperlink"/>
            <w:rFonts w:asciiTheme="minorHAnsi" w:hAnsiTheme="minorHAnsi"/>
            <w:sz w:val="24"/>
            <w:szCs w:val="24"/>
          </w:rPr>
          <w:t>msoll@stopwaste.org</w:t>
        </w:r>
      </w:hyperlink>
      <w:r w:rsidRPr="00614162">
        <w:rPr>
          <w:rFonts w:asciiTheme="minorHAnsi" w:hAnsiTheme="minorHAnsi"/>
          <w:sz w:val="24"/>
          <w:szCs w:val="24"/>
        </w:rPr>
        <w:t xml:space="preserve"> or 510-891-6500.</w:t>
      </w:r>
    </w:p>
    <w:bookmarkEnd w:id="8"/>
    <w:p w14:paraId="7FBCA93A" w14:textId="5DE6D7CF" w:rsidR="004C46D9" w:rsidRPr="001511A8" w:rsidRDefault="004C46D9" w:rsidP="004C46D9">
      <w:pPr>
        <w:pStyle w:val="BodyText"/>
      </w:pPr>
    </w:p>
    <w:p w14:paraId="75E74F1E" w14:textId="07D3E83A" w:rsidR="002F75CB" w:rsidRPr="00692030" w:rsidRDefault="008A11AC" w:rsidP="00692030">
      <w:pPr>
        <w:pStyle w:val="Heading1"/>
      </w:pPr>
      <w:bookmarkStart w:id="13" w:name="_Toc62741604"/>
      <w:r>
        <w:t>Reusable Transport Packaging</w:t>
      </w:r>
      <w:r w:rsidR="002F75CB">
        <w:t xml:space="preserve"> </w:t>
      </w:r>
      <w:r w:rsidR="002F75CB" w:rsidRPr="002F75CB">
        <w:t>Grant Application</w:t>
      </w:r>
      <w:bookmarkEnd w:id="13"/>
      <w:r w:rsidR="00820552">
        <w:tab/>
      </w:r>
    </w:p>
    <w:p w14:paraId="76D33609" w14:textId="189E7518" w:rsidR="00BC0AE8" w:rsidRPr="00504A74" w:rsidRDefault="00BC0AE8" w:rsidP="00374E3F">
      <w:pPr>
        <w:spacing w:line="276" w:lineRule="auto"/>
        <w:rPr>
          <w:rFonts w:asciiTheme="minorHAnsi" w:hAnsiTheme="minorHAnsi"/>
          <w:sz w:val="22"/>
          <w:szCs w:val="22"/>
        </w:rPr>
      </w:pPr>
      <w:r w:rsidRPr="00504A74">
        <w:rPr>
          <w:rFonts w:asciiTheme="minorHAnsi" w:hAnsiTheme="minorHAnsi"/>
          <w:sz w:val="22"/>
          <w:szCs w:val="22"/>
        </w:rPr>
        <w:t xml:space="preserve">Please note you will be prompted to copy &amp; paste some of your responses below into </w:t>
      </w:r>
      <w:hyperlink r:id="rId28" w:history="1">
        <w:r w:rsidRPr="00504A74">
          <w:rPr>
            <w:rStyle w:val="Hyperlink"/>
            <w:rFonts w:asciiTheme="minorHAnsi" w:hAnsiTheme="minorHAnsi"/>
            <w:sz w:val="22"/>
            <w:szCs w:val="22"/>
          </w:rPr>
          <w:t>the online submission form</w:t>
        </w:r>
      </w:hyperlink>
      <w:r w:rsidRPr="00504A74">
        <w:rPr>
          <w:rFonts w:asciiTheme="minorHAnsi" w:hAnsiTheme="minorHAnsi"/>
          <w:sz w:val="22"/>
          <w:szCs w:val="22"/>
        </w:rPr>
        <w:t xml:space="preserve"> when you are ready to submit your completed application. </w:t>
      </w:r>
      <w:bookmarkStart w:id="14" w:name="_GoBack"/>
      <w:bookmarkEnd w:id="14"/>
    </w:p>
    <w:p w14:paraId="31509A9E" w14:textId="71B01F3A" w:rsidR="00103C87" w:rsidRPr="00001B10" w:rsidRDefault="00103C87" w:rsidP="00692030">
      <w:pPr>
        <w:pStyle w:val="H2"/>
        <w:spacing w:after="0"/>
        <w:rPr>
          <w:rFonts w:asciiTheme="minorHAnsi" w:eastAsiaTheme="minorEastAsia" w:hAnsiTheme="minorHAnsi"/>
          <w:sz w:val="24"/>
          <w:szCs w:val="24"/>
        </w:rPr>
      </w:pPr>
      <w:r w:rsidRPr="00001B10">
        <w:rPr>
          <w:rStyle w:val="BodyChar"/>
          <w:rFonts w:asciiTheme="minorHAnsi" w:hAnsiTheme="minorHAnsi"/>
          <w:b w:val="0"/>
        </w:rPr>
        <w:t xml:space="preserve">Organization Name: </w:t>
      </w:r>
      <w:sdt>
        <w:sdtPr>
          <w:rPr>
            <w:rStyle w:val="BodyChar"/>
            <w:rFonts w:asciiTheme="minorHAnsi" w:hAnsiTheme="minorHAnsi"/>
            <w:b w:val="0"/>
          </w:rPr>
          <w:id w:val="-384867619"/>
          <w:placeholder>
            <w:docPart w:val="C037BD25D1F341D080B51E0911901095"/>
          </w:placeholder>
          <w:showingPlcHdr/>
        </w:sdtPr>
        <w:sdtEndPr>
          <w:rPr>
            <w:rStyle w:val="BodyChar"/>
          </w:rPr>
        </w:sdtEndPr>
        <w:sdtContent>
          <w:r w:rsidRPr="00001B10">
            <w:rPr>
              <w:rStyle w:val="BodyChar"/>
              <w:rFonts w:asciiTheme="minorHAnsi" w:hAnsiTheme="minorHAnsi"/>
              <w:b w:val="0"/>
              <w:color w:val="808080" w:themeColor="background1" w:themeShade="80"/>
            </w:rPr>
            <w:t>Click or tap here to enter text.</w:t>
          </w:r>
        </w:sdtContent>
      </w:sdt>
    </w:p>
    <w:p w14:paraId="3B65139B" w14:textId="77777777" w:rsidR="00103C87" w:rsidRPr="00001B10" w:rsidRDefault="00103C87" w:rsidP="00692030">
      <w:pPr>
        <w:rPr>
          <w:rFonts w:asciiTheme="minorHAnsi" w:eastAsiaTheme="minorEastAsia" w:hAnsiTheme="minorHAnsi" w:cstheme="minorHAnsi"/>
        </w:rPr>
      </w:pPr>
      <w:r w:rsidRPr="00001B10">
        <w:rPr>
          <w:rFonts w:asciiTheme="minorHAnsi" w:eastAsiaTheme="minorEastAsia" w:hAnsiTheme="minorHAnsi" w:cstheme="minorHAnsi"/>
        </w:rPr>
        <w:t xml:space="preserve">Website: </w:t>
      </w:r>
      <w:sdt>
        <w:sdtPr>
          <w:rPr>
            <w:rFonts w:asciiTheme="minorHAnsi" w:eastAsiaTheme="minorEastAsia" w:hAnsiTheme="minorHAnsi" w:cstheme="minorHAnsi"/>
          </w:rPr>
          <w:id w:val="-118919277"/>
          <w:placeholder>
            <w:docPart w:val="40A8718AD4764AEC82196FBDC471EBFB"/>
          </w:placeholder>
          <w:showingPlcHdr/>
          <w:text w:multiLine="1"/>
        </w:sdtPr>
        <w:sdtEndPr/>
        <w:sdtContent>
          <w:r w:rsidRPr="00001B10">
            <w:rPr>
              <w:rStyle w:val="PlaceholderText"/>
              <w:rFonts w:asciiTheme="minorHAnsi" w:hAnsiTheme="minorHAnsi" w:cstheme="minorHAnsi"/>
            </w:rPr>
            <w:t>Click or tap here to enter text.</w:t>
          </w:r>
        </w:sdtContent>
      </w:sdt>
    </w:p>
    <w:p w14:paraId="19968071" w14:textId="3FB8814A" w:rsidR="00696739" w:rsidRPr="00001B10" w:rsidRDefault="00696739" w:rsidP="00103C87">
      <w:pPr>
        <w:rPr>
          <w:rFonts w:asciiTheme="minorHAnsi" w:eastAsiaTheme="minorEastAsia" w:hAnsiTheme="minorHAnsi" w:cstheme="minorHAnsi"/>
        </w:rPr>
      </w:pPr>
    </w:p>
    <w:p w14:paraId="66871AB6" w14:textId="41BF7168" w:rsidR="00696739" w:rsidRPr="00001B10" w:rsidRDefault="00696739" w:rsidP="00696739">
      <w:pPr>
        <w:rPr>
          <w:rFonts w:asciiTheme="minorHAnsi" w:eastAsiaTheme="minorEastAsia" w:hAnsiTheme="minorHAnsi" w:cstheme="minorHAnsi"/>
        </w:rPr>
      </w:pPr>
      <w:r w:rsidRPr="00001B10">
        <w:rPr>
          <w:rStyle w:val="PlaceholderText"/>
          <w:rFonts w:asciiTheme="minorHAnsi" w:hAnsiTheme="minorHAnsi" w:cstheme="minorHAnsi"/>
          <w:color w:val="auto"/>
        </w:rPr>
        <w:t xml:space="preserve">Contact </w:t>
      </w:r>
      <w:r w:rsidR="00BC2BC9">
        <w:rPr>
          <w:rStyle w:val="PlaceholderText"/>
          <w:rFonts w:asciiTheme="minorHAnsi" w:hAnsiTheme="minorHAnsi" w:cstheme="minorHAnsi"/>
          <w:color w:val="auto"/>
        </w:rPr>
        <w:t>N</w:t>
      </w:r>
      <w:r w:rsidRPr="00001B10">
        <w:rPr>
          <w:rStyle w:val="PlaceholderText"/>
          <w:rFonts w:asciiTheme="minorHAnsi" w:hAnsiTheme="minorHAnsi" w:cstheme="minorHAnsi"/>
          <w:color w:val="auto"/>
        </w:rPr>
        <w:t>ame (</w:t>
      </w:r>
      <w:r w:rsidR="008A11AC" w:rsidRPr="00001B10">
        <w:rPr>
          <w:rStyle w:val="PlaceholderText"/>
          <w:rFonts w:asciiTheme="minorHAnsi" w:hAnsiTheme="minorHAnsi" w:cstheme="minorHAnsi"/>
          <w:color w:val="auto"/>
        </w:rPr>
        <w:t>f</w:t>
      </w:r>
      <w:r w:rsidRPr="00001B10">
        <w:rPr>
          <w:rStyle w:val="PlaceholderText"/>
          <w:rFonts w:asciiTheme="minorHAnsi" w:hAnsiTheme="minorHAnsi" w:cstheme="minorHAnsi"/>
          <w:color w:val="auto"/>
        </w:rPr>
        <w:t xml:space="preserve">irst and last): </w:t>
      </w:r>
      <w:sdt>
        <w:sdtPr>
          <w:rPr>
            <w:rFonts w:asciiTheme="minorHAnsi" w:eastAsiaTheme="minorEastAsia" w:hAnsiTheme="minorHAnsi" w:cstheme="minorHAnsi"/>
          </w:rPr>
          <w:id w:val="-618150545"/>
          <w:placeholder>
            <w:docPart w:val="9322800C5A054976AA210CD7D9812B50"/>
          </w:placeholder>
          <w:showingPlcHdr/>
          <w:text w:multiLine="1"/>
        </w:sdtPr>
        <w:sdtEndPr/>
        <w:sdtContent>
          <w:r w:rsidR="0008365E" w:rsidRPr="00001B10">
            <w:rPr>
              <w:rStyle w:val="PlaceholderText"/>
              <w:rFonts w:asciiTheme="minorHAnsi" w:hAnsiTheme="minorHAnsi" w:cstheme="minorHAnsi"/>
            </w:rPr>
            <w:t>Click or tap here to enter text.</w:t>
          </w:r>
        </w:sdtContent>
      </w:sdt>
    </w:p>
    <w:p w14:paraId="2444B9A5" w14:textId="70ACFD12" w:rsidR="00696739" w:rsidRPr="00001B10" w:rsidRDefault="00696739" w:rsidP="00103C87">
      <w:pPr>
        <w:rPr>
          <w:rFonts w:asciiTheme="minorHAnsi" w:eastAsiaTheme="minorEastAsia" w:hAnsiTheme="minorHAnsi" w:cstheme="minorHAnsi"/>
        </w:rPr>
      </w:pPr>
      <w:r w:rsidRPr="00001B10">
        <w:rPr>
          <w:rStyle w:val="PlaceholderText"/>
          <w:rFonts w:asciiTheme="minorHAnsi" w:hAnsiTheme="minorHAnsi" w:cstheme="minorHAnsi"/>
          <w:color w:val="auto"/>
        </w:rPr>
        <w:t xml:space="preserve">Email </w:t>
      </w:r>
      <w:r w:rsidR="00BC2BC9">
        <w:rPr>
          <w:rStyle w:val="PlaceholderText"/>
          <w:rFonts w:asciiTheme="minorHAnsi" w:hAnsiTheme="minorHAnsi" w:cstheme="minorHAnsi"/>
          <w:color w:val="auto"/>
        </w:rPr>
        <w:t>A</w:t>
      </w:r>
      <w:r w:rsidRPr="00001B10">
        <w:rPr>
          <w:rStyle w:val="PlaceholderText"/>
          <w:rFonts w:asciiTheme="minorHAnsi" w:hAnsiTheme="minorHAnsi" w:cstheme="minorHAnsi"/>
          <w:color w:val="auto"/>
        </w:rPr>
        <w:t>ddress:</w:t>
      </w:r>
      <w:r w:rsidR="00404471">
        <w:rPr>
          <w:rStyle w:val="PlaceholderText"/>
          <w:rFonts w:asciiTheme="minorHAnsi" w:hAnsiTheme="minorHAnsi" w:cstheme="minorHAnsi"/>
          <w:color w:val="auto"/>
        </w:rPr>
        <w:t xml:space="preserve"> </w:t>
      </w:r>
      <w:sdt>
        <w:sdtPr>
          <w:rPr>
            <w:rFonts w:asciiTheme="minorHAnsi" w:eastAsiaTheme="minorEastAsia" w:hAnsiTheme="minorHAnsi" w:cstheme="minorHAnsi"/>
          </w:rPr>
          <w:id w:val="1034161069"/>
          <w:placeholder>
            <w:docPart w:val="D4BC241165D24DDDAC47D1D643E1AF4E"/>
          </w:placeholder>
          <w:showingPlcHdr/>
          <w:text w:multiLine="1"/>
        </w:sdtPr>
        <w:sdtEndPr/>
        <w:sdtContent>
          <w:r w:rsidR="00404471" w:rsidRPr="00001B10">
            <w:rPr>
              <w:rStyle w:val="PlaceholderText"/>
              <w:rFonts w:asciiTheme="minorHAnsi" w:hAnsiTheme="minorHAnsi" w:cstheme="minorHAnsi"/>
            </w:rPr>
            <w:t>Click or tap here to enter text.</w:t>
          </w:r>
        </w:sdtContent>
      </w:sdt>
      <w:r w:rsidRPr="00001B10">
        <w:rPr>
          <w:rStyle w:val="PlaceholderText"/>
          <w:rFonts w:asciiTheme="minorHAnsi" w:hAnsiTheme="minorHAnsi" w:cstheme="minorHAnsi"/>
        </w:rPr>
        <w:t>.</w:t>
      </w:r>
    </w:p>
    <w:p w14:paraId="3D274730" w14:textId="77777777" w:rsidR="00696739" w:rsidRPr="00001B10" w:rsidRDefault="00696739" w:rsidP="00103C87">
      <w:pPr>
        <w:rPr>
          <w:rFonts w:asciiTheme="minorHAnsi" w:eastAsiaTheme="minorEastAsia" w:hAnsiTheme="minorHAnsi" w:cstheme="minorHAnsi"/>
        </w:rPr>
      </w:pPr>
    </w:p>
    <w:p w14:paraId="2FAE0291" w14:textId="374A6C3E" w:rsidR="00103C87" w:rsidRPr="00001B10" w:rsidRDefault="00103C87" w:rsidP="00103C87">
      <w:pPr>
        <w:rPr>
          <w:rFonts w:asciiTheme="minorHAnsi" w:eastAsiaTheme="minorEastAsia" w:hAnsiTheme="minorHAnsi" w:cstheme="minorHAnsi"/>
        </w:rPr>
      </w:pPr>
      <w:r w:rsidRPr="00001B10">
        <w:rPr>
          <w:rFonts w:asciiTheme="minorHAnsi" w:eastAsiaTheme="minorEastAsia" w:hAnsiTheme="minorHAnsi" w:cstheme="minorHAnsi"/>
        </w:rPr>
        <w:t xml:space="preserve">Project Name: </w:t>
      </w:r>
      <w:sdt>
        <w:sdtPr>
          <w:rPr>
            <w:rFonts w:asciiTheme="minorHAnsi" w:eastAsiaTheme="minorEastAsia" w:hAnsiTheme="minorHAnsi" w:cstheme="minorHAnsi"/>
          </w:rPr>
          <w:id w:val="1700745929"/>
          <w:placeholder>
            <w:docPart w:val="B0F3001611064048B17833748F815B5A"/>
          </w:placeholder>
          <w:showingPlcHdr/>
          <w:text w:multiLine="1"/>
        </w:sdtPr>
        <w:sdtEndPr/>
        <w:sdtContent>
          <w:r w:rsidRPr="00001B10">
            <w:rPr>
              <w:rStyle w:val="PlaceholderText"/>
              <w:rFonts w:asciiTheme="minorHAnsi" w:hAnsiTheme="minorHAnsi" w:cstheme="minorHAnsi"/>
            </w:rPr>
            <w:t>Click or tap here to enter text.</w:t>
          </w:r>
        </w:sdtContent>
      </w:sdt>
    </w:p>
    <w:p w14:paraId="41A55123" w14:textId="37758E8E" w:rsidR="00103C87" w:rsidRPr="00001B10" w:rsidRDefault="008A11AC" w:rsidP="00103C87">
      <w:pPr>
        <w:rPr>
          <w:rFonts w:asciiTheme="minorHAnsi" w:eastAsiaTheme="minorEastAsia" w:hAnsiTheme="minorHAnsi" w:cstheme="minorHAnsi"/>
        </w:rPr>
      </w:pPr>
      <w:r w:rsidRPr="00001B10">
        <w:rPr>
          <w:rFonts w:asciiTheme="minorHAnsi" w:eastAsiaTheme="minorEastAsia" w:hAnsiTheme="minorHAnsi" w:cstheme="minorHAnsi"/>
        </w:rPr>
        <w:t xml:space="preserve">Grant </w:t>
      </w:r>
      <w:r w:rsidR="00103C87" w:rsidRPr="00001B10">
        <w:rPr>
          <w:rFonts w:asciiTheme="minorHAnsi" w:eastAsiaTheme="minorEastAsia" w:hAnsiTheme="minorHAnsi" w:cstheme="minorHAnsi"/>
        </w:rPr>
        <w:t>Amount Requested</w:t>
      </w:r>
      <w:r w:rsidR="00001B10" w:rsidRPr="00001B10">
        <w:rPr>
          <w:rFonts w:asciiTheme="minorHAnsi" w:eastAsiaTheme="minorEastAsia" w:hAnsiTheme="minorHAnsi" w:cstheme="minorHAnsi"/>
        </w:rPr>
        <w:t xml:space="preserve"> (max. $10,000)</w:t>
      </w:r>
      <w:r w:rsidR="00103C87" w:rsidRPr="00001B10">
        <w:rPr>
          <w:rFonts w:asciiTheme="minorHAnsi" w:eastAsiaTheme="minorEastAsia" w:hAnsiTheme="minorHAnsi" w:cstheme="minorHAnsi"/>
        </w:rPr>
        <w:t>: $</w:t>
      </w:r>
      <w:sdt>
        <w:sdtPr>
          <w:rPr>
            <w:rFonts w:asciiTheme="minorHAnsi" w:eastAsiaTheme="minorEastAsia" w:hAnsiTheme="minorHAnsi" w:cstheme="minorHAnsi"/>
          </w:rPr>
          <w:id w:val="437255453"/>
          <w:placeholder>
            <w:docPart w:val="3C313AA36EE34EEF9FF0CEB54428B4E7"/>
          </w:placeholder>
          <w:showingPlcHdr/>
          <w:text w:multiLine="1"/>
        </w:sdtPr>
        <w:sdtEndPr/>
        <w:sdtContent>
          <w:r w:rsidR="00103C87" w:rsidRPr="00001B10">
            <w:rPr>
              <w:rStyle w:val="PlaceholderText"/>
              <w:rFonts w:asciiTheme="minorHAnsi" w:hAnsiTheme="minorHAnsi" w:cstheme="minorHAnsi"/>
            </w:rPr>
            <w:t>Click or tap here to enter text.</w:t>
          </w:r>
        </w:sdtContent>
      </w:sdt>
    </w:p>
    <w:p w14:paraId="0DF95289" w14:textId="23A82217" w:rsidR="004C46D9" w:rsidRPr="00001B10" w:rsidRDefault="00103C87" w:rsidP="00696739">
      <w:pPr>
        <w:rPr>
          <w:rFonts w:asciiTheme="minorHAnsi" w:eastAsiaTheme="minorEastAsia" w:hAnsiTheme="minorHAnsi" w:cstheme="minorHAnsi"/>
        </w:rPr>
      </w:pPr>
      <w:r w:rsidRPr="00001B10">
        <w:rPr>
          <w:rFonts w:asciiTheme="minorHAnsi" w:eastAsiaTheme="minorEastAsia" w:hAnsiTheme="minorHAnsi" w:cstheme="minorHAnsi"/>
        </w:rPr>
        <w:t>Total Project Budget: $</w:t>
      </w:r>
      <w:r w:rsidR="00696739" w:rsidRPr="00001B10">
        <w:rPr>
          <w:rFonts w:asciiTheme="minorHAnsi" w:eastAsiaTheme="minorEastAsia" w:hAnsiTheme="minorHAnsi" w:cstheme="minorHAnsi"/>
        </w:rPr>
        <w:t xml:space="preserve"> </w:t>
      </w:r>
      <w:sdt>
        <w:sdtPr>
          <w:rPr>
            <w:rFonts w:asciiTheme="minorHAnsi" w:eastAsiaTheme="minorEastAsia" w:hAnsiTheme="minorHAnsi" w:cstheme="minorHAnsi"/>
          </w:rPr>
          <w:id w:val="1053344359"/>
          <w:placeholder>
            <w:docPart w:val="976E500BC11946BB8DAB416B89CB900C"/>
          </w:placeholder>
          <w:showingPlcHdr/>
          <w:text w:multiLine="1"/>
        </w:sdtPr>
        <w:sdtEndPr/>
        <w:sdtContent>
          <w:r w:rsidR="00696739" w:rsidRPr="00001B10">
            <w:rPr>
              <w:rStyle w:val="PlaceholderText"/>
              <w:rFonts w:asciiTheme="minorHAnsi" w:hAnsiTheme="minorHAnsi" w:cstheme="minorHAnsi"/>
            </w:rPr>
            <w:t>Click or tap here to enter text.</w:t>
          </w:r>
        </w:sdtContent>
      </w:sdt>
    </w:p>
    <w:p w14:paraId="64BA1D0A" w14:textId="1F6D2CDD" w:rsidR="21B1C0A5" w:rsidRDefault="21B1C0A5" w:rsidP="001B53AF">
      <w:pPr>
        <w:rPr>
          <w:rFonts w:asciiTheme="minorHAnsi" w:hAnsiTheme="minorHAnsi" w:cs="Helvetica"/>
        </w:rPr>
      </w:pPr>
    </w:p>
    <w:p w14:paraId="666F50D0" w14:textId="77777777" w:rsidR="00214435" w:rsidRPr="008E5D8F" w:rsidRDefault="00214435" w:rsidP="00504A74">
      <w:pPr>
        <w:spacing w:before="120" w:after="240"/>
        <w:rPr>
          <w:rFonts w:asciiTheme="minorHAnsi" w:hAnsiTheme="minorHAnsi"/>
          <w:b/>
          <w:bCs/>
          <w:sz w:val="26"/>
          <w:szCs w:val="26"/>
        </w:rPr>
      </w:pPr>
      <w:r w:rsidRPr="008E5D8F">
        <w:rPr>
          <w:rFonts w:asciiTheme="minorHAnsi" w:hAnsiTheme="minorHAnsi"/>
          <w:b/>
          <w:bCs/>
          <w:sz w:val="26"/>
          <w:szCs w:val="26"/>
        </w:rPr>
        <w:t xml:space="preserve">Project Summary  </w:t>
      </w:r>
    </w:p>
    <w:p w14:paraId="577C371E" w14:textId="11FECF25" w:rsidR="00214435" w:rsidRDefault="00214435" w:rsidP="00214435">
      <w:pPr>
        <w:pStyle w:val="Grantformline"/>
        <w:tabs>
          <w:tab w:val="left" w:pos="1800"/>
        </w:tabs>
        <w:spacing w:after="0" w:line="276" w:lineRule="auto"/>
        <w:rPr>
          <w:rFonts w:ascii="Calibri" w:hAnsi="Calibri"/>
        </w:rPr>
      </w:pPr>
      <w:r>
        <w:rPr>
          <w:rFonts w:ascii="Calibri" w:hAnsi="Calibri"/>
        </w:rPr>
        <w:t xml:space="preserve">Briefly summarize (in 50 words or less) the specific purpose for which are you requesting funds. (Please note you will be prompted to </w:t>
      </w:r>
      <w:r w:rsidR="00FA342F">
        <w:rPr>
          <w:rFonts w:ascii="Calibri" w:hAnsi="Calibri"/>
        </w:rPr>
        <w:t>copy &amp; paste your response below into the “Project Summary” section</w:t>
      </w:r>
      <w:r>
        <w:rPr>
          <w:rFonts w:ascii="Calibri" w:hAnsi="Calibri"/>
        </w:rPr>
        <w:t xml:space="preserve"> </w:t>
      </w:r>
      <w:r>
        <w:rPr>
          <w:rFonts w:asciiTheme="minorHAnsi" w:hAnsiTheme="minorHAnsi"/>
        </w:rPr>
        <w:t xml:space="preserve">on </w:t>
      </w:r>
      <w:hyperlink r:id="rId29" w:history="1">
        <w:r>
          <w:rPr>
            <w:rStyle w:val="Hyperlink"/>
            <w:rFonts w:asciiTheme="minorHAnsi" w:hAnsiTheme="minorHAnsi"/>
          </w:rPr>
          <w:t>the online submission form</w:t>
        </w:r>
      </w:hyperlink>
      <w:r>
        <w:rPr>
          <w:rFonts w:ascii="Calibri" w:hAnsi="Calibri"/>
        </w:rPr>
        <w:t xml:space="preserve"> when ready to submit your completed application.)</w:t>
      </w:r>
    </w:p>
    <w:p w14:paraId="535B67E4" w14:textId="77777777" w:rsidR="00214435" w:rsidRDefault="00214435" w:rsidP="00214435">
      <w:pPr>
        <w:pStyle w:val="Grantformline"/>
        <w:tabs>
          <w:tab w:val="left" w:pos="1800"/>
        </w:tabs>
        <w:spacing w:after="0" w:line="276" w:lineRule="auto"/>
        <w:rPr>
          <w:rFonts w:ascii="Calibri" w:hAnsi="Calibri"/>
        </w:rPr>
      </w:pPr>
    </w:p>
    <w:tbl>
      <w:tblPr>
        <w:tblW w:w="9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214435" w14:paraId="405C19DB" w14:textId="77777777" w:rsidTr="006E2FC2">
        <w:trPr>
          <w:trHeight w:val="1520"/>
        </w:trPr>
        <w:sdt>
          <w:sdtPr>
            <w:id w:val="1380207292"/>
            <w:placeholder>
              <w:docPart w:val="62905D4B7E1048619B169D9AFDE009DA"/>
            </w:placeholder>
            <w:showingPlcHdr/>
          </w:sdtPr>
          <w:sdtEndPr/>
          <w:sdtContent>
            <w:tc>
              <w:tcPr>
                <w:tcW w:w="9841" w:type="dxa"/>
                <w:tcBorders>
                  <w:top w:val="single" w:sz="4" w:space="0" w:color="auto"/>
                  <w:left w:val="single" w:sz="4" w:space="0" w:color="auto"/>
                  <w:bottom w:val="single" w:sz="4" w:space="0" w:color="auto"/>
                  <w:right w:val="single" w:sz="4" w:space="0" w:color="auto"/>
                </w:tcBorders>
              </w:tcPr>
              <w:p w14:paraId="74AD888A" w14:textId="77777777" w:rsidR="00214435" w:rsidRDefault="00214435" w:rsidP="00647311">
                <w:r w:rsidRPr="00EF6F77">
                  <w:rPr>
                    <w:rStyle w:val="PlaceholderText"/>
                  </w:rPr>
                  <w:t>Click or tap here to enter text.</w:t>
                </w:r>
              </w:p>
            </w:tc>
          </w:sdtContent>
        </w:sdt>
      </w:tr>
    </w:tbl>
    <w:p w14:paraId="2858CCFD" w14:textId="3ACB30BD" w:rsidR="00BA4F85" w:rsidRDefault="00BA4F85" w:rsidP="00214435">
      <w:pPr>
        <w:pStyle w:val="Grantformline"/>
        <w:tabs>
          <w:tab w:val="left" w:pos="1800"/>
        </w:tabs>
        <w:spacing w:after="0" w:line="276" w:lineRule="auto"/>
        <w:rPr>
          <w:rFonts w:ascii="Calibri" w:hAnsi="Calibri"/>
        </w:rPr>
      </w:pPr>
    </w:p>
    <w:p w14:paraId="20198BF1" w14:textId="77777777" w:rsidR="00BA4F85" w:rsidRDefault="00BA4F85">
      <w:pPr>
        <w:spacing w:after="200" w:line="276" w:lineRule="auto"/>
        <w:rPr>
          <w:rFonts w:ascii="Calibri" w:hAnsi="Calibri"/>
          <w:sz w:val="22"/>
          <w:szCs w:val="20"/>
        </w:rPr>
      </w:pPr>
      <w:r>
        <w:rPr>
          <w:rFonts w:ascii="Calibri" w:hAnsi="Calibri"/>
        </w:rPr>
        <w:br w:type="page"/>
      </w:r>
    </w:p>
    <w:p w14:paraId="71BCC4FF" w14:textId="77777777" w:rsidR="00214435" w:rsidRPr="005F4983" w:rsidRDefault="00214435" w:rsidP="005F4983">
      <w:pPr>
        <w:spacing w:before="120" w:after="240"/>
        <w:rPr>
          <w:rFonts w:ascii="Calibri" w:hAnsi="Calibri"/>
          <w:b/>
          <w:bCs/>
          <w:sz w:val="26"/>
          <w:szCs w:val="26"/>
        </w:rPr>
      </w:pPr>
      <w:r w:rsidRPr="005F4983">
        <w:rPr>
          <w:rFonts w:ascii="Calibri" w:hAnsi="Calibri"/>
          <w:b/>
          <w:bCs/>
          <w:sz w:val="26"/>
          <w:szCs w:val="26"/>
        </w:rPr>
        <w:lastRenderedPageBreak/>
        <w:t>Organization or Business Mission</w:t>
      </w:r>
    </w:p>
    <w:p w14:paraId="71DE6897" w14:textId="775D8578" w:rsidR="00214435" w:rsidRDefault="00214435" w:rsidP="00214435">
      <w:pPr>
        <w:pStyle w:val="BodyText"/>
      </w:pPr>
      <w:r>
        <w:t xml:space="preserve">Briefly summarize (in 50 words or less) the mission / business statement of your entity. (Please note you will be prompted to </w:t>
      </w:r>
      <w:r w:rsidR="00FA342F">
        <w:t xml:space="preserve">copy &amp; paste your response below into the “Organization or Business Mission” section </w:t>
      </w:r>
      <w:r>
        <w:t xml:space="preserve">on </w:t>
      </w:r>
      <w:hyperlink r:id="rId30" w:history="1">
        <w:r>
          <w:rPr>
            <w:rStyle w:val="Hyperlink"/>
          </w:rPr>
          <w:t>the online submission form</w:t>
        </w:r>
      </w:hyperlink>
      <w:r>
        <w:t xml:space="preserve"> when ready to submit your completed application.)</w:t>
      </w:r>
    </w:p>
    <w:p w14:paraId="7C5F4FBB" w14:textId="77777777" w:rsidR="00214435" w:rsidRDefault="00214435" w:rsidP="00214435">
      <w:pPr>
        <w:pStyle w:val="Grantformline"/>
        <w:tabs>
          <w:tab w:val="left" w:pos="1800"/>
        </w:tabs>
        <w:spacing w:after="0" w:line="276" w:lineRule="auto"/>
        <w:rPr>
          <w:rFonts w:ascii="Calibri" w:hAnsi="Calibri"/>
        </w:rPr>
      </w:pPr>
    </w:p>
    <w:tbl>
      <w:tblPr>
        <w:tblW w:w="9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214435" w14:paraId="018A2D8F" w14:textId="77777777" w:rsidTr="006E2FC2">
        <w:trPr>
          <w:trHeight w:val="1520"/>
        </w:trPr>
        <w:sdt>
          <w:sdtPr>
            <w:id w:val="-380940429"/>
            <w:placeholder>
              <w:docPart w:val="62905D4B7E1048619B169D9AFDE009DA"/>
            </w:placeholder>
            <w:showingPlcHdr/>
          </w:sdtPr>
          <w:sdtEndPr/>
          <w:sdtContent>
            <w:tc>
              <w:tcPr>
                <w:tcW w:w="9841" w:type="dxa"/>
                <w:tcBorders>
                  <w:top w:val="single" w:sz="4" w:space="0" w:color="auto"/>
                  <w:left w:val="single" w:sz="4" w:space="0" w:color="auto"/>
                  <w:bottom w:val="single" w:sz="4" w:space="0" w:color="auto"/>
                  <w:right w:val="single" w:sz="4" w:space="0" w:color="auto"/>
                </w:tcBorders>
              </w:tcPr>
              <w:p w14:paraId="6F82A1E8" w14:textId="77777777" w:rsidR="00214435" w:rsidRDefault="00214435" w:rsidP="00647311">
                <w:r w:rsidRPr="00EF6F77">
                  <w:rPr>
                    <w:rStyle w:val="PlaceholderText"/>
                  </w:rPr>
                  <w:t>Click or tap here to enter text.</w:t>
                </w:r>
              </w:p>
            </w:tc>
          </w:sdtContent>
        </w:sdt>
      </w:tr>
    </w:tbl>
    <w:p w14:paraId="3A5EEB22" w14:textId="77777777" w:rsidR="00214435" w:rsidRPr="00001B10" w:rsidRDefault="00214435" w:rsidP="001B53AF">
      <w:pPr>
        <w:rPr>
          <w:rFonts w:asciiTheme="minorHAnsi" w:hAnsiTheme="minorHAnsi" w:cs="Helvetica"/>
        </w:rPr>
      </w:pPr>
    </w:p>
    <w:p w14:paraId="2F40614C" w14:textId="77777777" w:rsidR="009D6BAF" w:rsidRPr="00001B10" w:rsidRDefault="009D6BAF" w:rsidP="00696739">
      <w:pPr>
        <w:pStyle w:val="H2"/>
        <w:rPr>
          <w:rFonts w:asciiTheme="minorHAnsi" w:hAnsiTheme="minorHAnsi"/>
          <w:sz w:val="24"/>
          <w:szCs w:val="24"/>
        </w:rPr>
      </w:pPr>
      <w:r w:rsidRPr="00001B10">
        <w:rPr>
          <w:rFonts w:asciiTheme="minorHAnsi" w:hAnsiTheme="minorHAnsi"/>
          <w:sz w:val="24"/>
          <w:szCs w:val="24"/>
        </w:rPr>
        <w:t xml:space="preserve">Verification of Eligibility </w:t>
      </w:r>
    </w:p>
    <w:p w14:paraId="53E16F5C" w14:textId="645C6628" w:rsidR="009D6BAF" w:rsidRPr="00001B10" w:rsidRDefault="009D6BAF" w:rsidP="009D6BAF">
      <w:pPr>
        <w:pStyle w:val="BodyText"/>
        <w:tabs>
          <w:tab w:val="left" w:pos="720"/>
          <w:tab w:val="left" w:pos="10170"/>
        </w:tabs>
        <w:ind w:left="360" w:hanging="360"/>
        <w:rPr>
          <w:rFonts w:asciiTheme="minorHAnsi" w:hAnsiTheme="minorHAnsi"/>
          <w:sz w:val="24"/>
          <w:szCs w:val="24"/>
        </w:rPr>
      </w:pPr>
      <w:r w:rsidRPr="00001B10">
        <w:rPr>
          <w:rFonts w:asciiTheme="minorHAnsi" w:hAnsiTheme="minorHAnsi"/>
          <w:sz w:val="24"/>
          <w:szCs w:val="24"/>
        </w:rPr>
        <w:t>1.</w:t>
      </w:r>
      <w:r w:rsidRPr="00001B10">
        <w:rPr>
          <w:rFonts w:asciiTheme="minorHAnsi" w:hAnsiTheme="minorHAnsi"/>
          <w:sz w:val="24"/>
          <w:szCs w:val="24"/>
        </w:rPr>
        <w:tab/>
        <w:t>Is the organization currently in compliance with all local, state and federal permit, zoning</w:t>
      </w:r>
      <w:r w:rsidR="00286DFA">
        <w:rPr>
          <w:rFonts w:asciiTheme="minorHAnsi" w:hAnsiTheme="minorHAnsi"/>
          <w:sz w:val="24"/>
          <w:szCs w:val="24"/>
        </w:rPr>
        <w:t>,</w:t>
      </w:r>
      <w:r w:rsidRPr="00001B10">
        <w:rPr>
          <w:rFonts w:asciiTheme="minorHAnsi" w:hAnsiTheme="minorHAnsi"/>
          <w:sz w:val="24"/>
          <w:szCs w:val="24"/>
        </w:rPr>
        <w:t xml:space="preserve"> and safety regulations? </w:t>
      </w:r>
    </w:p>
    <w:p w14:paraId="0A79F298" w14:textId="77777777" w:rsidR="009D6BAF" w:rsidRPr="00001B10" w:rsidRDefault="009D6BAF" w:rsidP="009D6BAF">
      <w:pPr>
        <w:pStyle w:val="Grantformline"/>
        <w:tabs>
          <w:tab w:val="left" w:pos="360"/>
          <w:tab w:val="left" w:pos="2970"/>
        </w:tabs>
        <w:spacing w:after="0"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790791300"/>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Yes</w:t>
      </w:r>
    </w:p>
    <w:p w14:paraId="035C605A" w14:textId="157F5879" w:rsidR="009D6BAF" w:rsidRPr="00001B10" w:rsidRDefault="009D6BAF" w:rsidP="009D6BAF">
      <w:pPr>
        <w:pStyle w:val="Grantformline"/>
        <w:tabs>
          <w:tab w:val="clear" w:pos="9180"/>
          <w:tab w:val="left" w:pos="360"/>
          <w:tab w:val="right" w:leader="underscore" w:pos="10170"/>
        </w:tabs>
        <w:spacing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708154594"/>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No (explain): </w:t>
      </w:r>
      <w:sdt>
        <w:sdtPr>
          <w:rPr>
            <w:rFonts w:asciiTheme="minorHAnsi" w:hAnsiTheme="minorHAnsi"/>
            <w:sz w:val="24"/>
            <w:szCs w:val="24"/>
          </w:rPr>
          <w:id w:val="-1649194109"/>
          <w:placeholder>
            <w:docPart w:val="DefaultPlaceholder_-1854013440"/>
          </w:placeholder>
          <w:showingPlcHdr/>
        </w:sdtPr>
        <w:sdtEndPr/>
        <w:sdtContent>
          <w:r w:rsidR="006E75FC" w:rsidRPr="001A2FAB">
            <w:rPr>
              <w:rStyle w:val="PlaceholderText"/>
            </w:rPr>
            <w:t>Click or tap here to enter text.</w:t>
          </w:r>
        </w:sdtContent>
      </w:sdt>
      <w:r w:rsidRPr="00001B10">
        <w:rPr>
          <w:rFonts w:asciiTheme="minorHAnsi" w:hAnsiTheme="minorHAnsi"/>
          <w:sz w:val="24"/>
          <w:szCs w:val="24"/>
        </w:rPr>
        <w:br/>
      </w:r>
    </w:p>
    <w:p w14:paraId="09E919D7" w14:textId="45C68097" w:rsidR="009D6BAF" w:rsidRPr="00001B10" w:rsidRDefault="008A11AC" w:rsidP="009D6BAF">
      <w:pPr>
        <w:pStyle w:val="FormQuestions"/>
        <w:rPr>
          <w:rFonts w:asciiTheme="minorHAnsi" w:hAnsiTheme="minorHAnsi"/>
          <w:sz w:val="24"/>
          <w:szCs w:val="24"/>
        </w:rPr>
      </w:pPr>
      <w:r w:rsidRPr="00001B10">
        <w:rPr>
          <w:rFonts w:asciiTheme="minorHAnsi" w:hAnsiTheme="minorHAnsi"/>
          <w:sz w:val="24"/>
          <w:szCs w:val="24"/>
        </w:rPr>
        <w:t>2</w:t>
      </w:r>
      <w:r w:rsidR="009D6BAF" w:rsidRPr="00001B10">
        <w:rPr>
          <w:rFonts w:asciiTheme="minorHAnsi" w:hAnsiTheme="minorHAnsi"/>
          <w:sz w:val="24"/>
          <w:szCs w:val="24"/>
        </w:rPr>
        <w:t>.</w:t>
      </w:r>
      <w:r w:rsidR="009D6BAF" w:rsidRPr="00001B10">
        <w:rPr>
          <w:rFonts w:asciiTheme="minorHAnsi" w:hAnsiTheme="minorHAnsi"/>
          <w:sz w:val="24"/>
          <w:szCs w:val="24"/>
        </w:rPr>
        <w:tab/>
        <w:t xml:space="preserve">Within the past three years, has the organization been cited for any violations of local, state or federal </w:t>
      </w:r>
      <w:r w:rsidR="00A27E0C">
        <w:rPr>
          <w:rFonts w:asciiTheme="minorHAnsi" w:hAnsiTheme="minorHAnsi"/>
          <w:sz w:val="24"/>
          <w:szCs w:val="24"/>
        </w:rPr>
        <w:t>p</w:t>
      </w:r>
      <w:r w:rsidR="009D6BAF" w:rsidRPr="00001B10">
        <w:rPr>
          <w:rFonts w:asciiTheme="minorHAnsi" w:hAnsiTheme="minorHAnsi"/>
          <w:sz w:val="24"/>
          <w:szCs w:val="24"/>
        </w:rPr>
        <w:t>ermit, zoning</w:t>
      </w:r>
      <w:r w:rsidR="00286DFA">
        <w:rPr>
          <w:rFonts w:asciiTheme="minorHAnsi" w:hAnsiTheme="minorHAnsi"/>
          <w:sz w:val="24"/>
          <w:szCs w:val="24"/>
        </w:rPr>
        <w:t>,</w:t>
      </w:r>
      <w:r w:rsidR="009D6BAF" w:rsidRPr="00001B10">
        <w:rPr>
          <w:rFonts w:asciiTheme="minorHAnsi" w:hAnsiTheme="minorHAnsi"/>
          <w:sz w:val="24"/>
          <w:szCs w:val="24"/>
        </w:rPr>
        <w:t xml:space="preserve"> or safety regulations?</w:t>
      </w:r>
    </w:p>
    <w:p w14:paraId="4E9108F9" w14:textId="77777777" w:rsidR="009D6BAF" w:rsidRPr="00001B10" w:rsidRDefault="009D6BAF" w:rsidP="009D6BAF">
      <w:pPr>
        <w:pStyle w:val="Grantformline"/>
        <w:tabs>
          <w:tab w:val="left" w:pos="360"/>
          <w:tab w:val="left" w:pos="2970"/>
        </w:tabs>
        <w:spacing w:after="0"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878508586"/>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No</w:t>
      </w:r>
    </w:p>
    <w:p w14:paraId="2D121751" w14:textId="7D265F98" w:rsidR="009D6BAF" w:rsidRPr="00001B10" w:rsidRDefault="009D6BAF" w:rsidP="009D6BAF">
      <w:pPr>
        <w:pStyle w:val="Grantformline"/>
        <w:tabs>
          <w:tab w:val="clear" w:pos="9180"/>
          <w:tab w:val="left" w:pos="360"/>
          <w:tab w:val="right" w:leader="underscore" w:pos="10170"/>
        </w:tabs>
        <w:spacing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639693042"/>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Yes (explain): </w:t>
      </w:r>
      <w:sdt>
        <w:sdtPr>
          <w:rPr>
            <w:rFonts w:asciiTheme="minorHAnsi" w:hAnsiTheme="minorHAnsi"/>
            <w:sz w:val="24"/>
            <w:szCs w:val="24"/>
          </w:rPr>
          <w:id w:val="1090584319"/>
          <w:placeholder>
            <w:docPart w:val="DefaultPlaceholder_-1854013440"/>
          </w:placeholder>
          <w:showingPlcHdr/>
        </w:sdtPr>
        <w:sdtEndPr/>
        <w:sdtContent>
          <w:r w:rsidR="006E75FC" w:rsidRPr="001A2FAB">
            <w:rPr>
              <w:rStyle w:val="PlaceholderText"/>
            </w:rPr>
            <w:t>Click or tap here to enter text.</w:t>
          </w:r>
        </w:sdtContent>
      </w:sdt>
      <w:r w:rsidRPr="00001B10">
        <w:rPr>
          <w:rFonts w:asciiTheme="minorHAnsi" w:hAnsiTheme="minorHAnsi"/>
          <w:sz w:val="24"/>
          <w:szCs w:val="24"/>
        </w:rPr>
        <w:br/>
      </w:r>
    </w:p>
    <w:p w14:paraId="2A15569E" w14:textId="53265D38" w:rsidR="009D6BAF" w:rsidRPr="00001B10" w:rsidRDefault="008A11AC" w:rsidP="009D6BAF">
      <w:pPr>
        <w:pStyle w:val="FormQuestions"/>
        <w:rPr>
          <w:rFonts w:asciiTheme="minorHAnsi" w:hAnsiTheme="minorHAnsi"/>
          <w:sz w:val="24"/>
          <w:szCs w:val="24"/>
        </w:rPr>
      </w:pPr>
      <w:r w:rsidRPr="00001B10">
        <w:rPr>
          <w:rFonts w:asciiTheme="minorHAnsi" w:hAnsiTheme="minorHAnsi"/>
          <w:sz w:val="24"/>
          <w:szCs w:val="24"/>
        </w:rPr>
        <w:t>3</w:t>
      </w:r>
      <w:r w:rsidR="009D6BAF" w:rsidRPr="00001B10">
        <w:rPr>
          <w:rFonts w:asciiTheme="minorHAnsi" w:hAnsiTheme="minorHAnsi"/>
          <w:sz w:val="24"/>
          <w:szCs w:val="24"/>
        </w:rPr>
        <w:t>.</w:t>
      </w:r>
      <w:r w:rsidR="009D6BAF" w:rsidRPr="00001B10">
        <w:rPr>
          <w:rFonts w:asciiTheme="minorHAnsi" w:hAnsiTheme="minorHAnsi"/>
          <w:sz w:val="24"/>
          <w:szCs w:val="24"/>
        </w:rPr>
        <w:tab/>
        <w:t xml:space="preserve">Are there currently any unpaid liens or judgments of any nature filed against the company or it is Principals? </w:t>
      </w:r>
    </w:p>
    <w:p w14:paraId="0FA8BD39" w14:textId="77777777" w:rsidR="009D6BAF" w:rsidRPr="00001B10" w:rsidRDefault="009D6BAF" w:rsidP="009D6BAF">
      <w:pPr>
        <w:pStyle w:val="Grantformline"/>
        <w:tabs>
          <w:tab w:val="left" w:pos="360"/>
          <w:tab w:val="left" w:pos="2970"/>
        </w:tabs>
        <w:spacing w:after="0"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1765136378"/>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No</w:t>
      </w:r>
    </w:p>
    <w:p w14:paraId="576FF4AB" w14:textId="723F278A" w:rsidR="009D6BAF" w:rsidRPr="00001B10" w:rsidRDefault="009D6BAF" w:rsidP="009D6BAF">
      <w:pPr>
        <w:pStyle w:val="Grantformline"/>
        <w:tabs>
          <w:tab w:val="clear" w:pos="9180"/>
          <w:tab w:val="left" w:pos="360"/>
          <w:tab w:val="right" w:leader="underscore" w:pos="10170"/>
        </w:tabs>
        <w:spacing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1626743118"/>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Yes (explain): </w:t>
      </w:r>
      <w:sdt>
        <w:sdtPr>
          <w:rPr>
            <w:rFonts w:asciiTheme="minorHAnsi" w:hAnsiTheme="minorHAnsi"/>
            <w:sz w:val="24"/>
            <w:szCs w:val="24"/>
          </w:rPr>
          <w:id w:val="-1425803755"/>
          <w:placeholder>
            <w:docPart w:val="DefaultPlaceholder_-1854013440"/>
          </w:placeholder>
          <w:showingPlcHdr/>
        </w:sdtPr>
        <w:sdtEndPr/>
        <w:sdtContent>
          <w:r w:rsidR="006E75FC" w:rsidRPr="001A2FAB">
            <w:rPr>
              <w:rStyle w:val="PlaceholderText"/>
            </w:rPr>
            <w:t>Click or tap here to enter text.</w:t>
          </w:r>
        </w:sdtContent>
      </w:sdt>
    </w:p>
    <w:p w14:paraId="7D0A3077" w14:textId="01D31726" w:rsidR="009D6BAF" w:rsidRPr="00001B10" w:rsidRDefault="008A11AC" w:rsidP="009D6BAF">
      <w:pPr>
        <w:pStyle w:val="FormQuestions"/>
        <w:rPr>
          <w:rFonts w:asciiTheme="minorHAnsi" w:hAnsiTheme="minorHAnsi"/>
          <w:sz w:val="24"/>
          <w:szCs w:val="24"/>
        </w:rPr>
      </w:pPr>
      <w:r w:rsidRPr="00001B10">
        <w:rPr>
          <w:rFonts w:asciiTheme="minorHAnsi" w:hAnsiTheme="minorHAnsi"/>
          <w:sz w:val="24"/>
          <w:szCs w:val="24"/>
        </w:rPr>
        <w:t>4</w:t>
      </w:r>
      <w:r w:rsidR="009D6BAF" w:rsidRPr="00001B10">
        <w:rPr>
          <w:rFonts w:asciiTheme="minorHAnsi" w:hAnsiTheme="minorHAnsi"/>
          <w:sz w:val="24"/>
          <w:szCs w:val="24"/>
        </w:rPr>
        <w:t>.</w:t>
      </w:r>
      <w:r w:rsidR="009D6BAF" w:rsidRPr="00001B10">
        <w:rPr>
          <w:rFonts w:asciiTheme="minorHAnsi" w:hAnsiTheme="minorHAnsi"/>
          <w:sz w:val="24"/>
          <w:szCs w:val="24"/>
        </w:rPr>
        <w:tab/>
        <w:t xml:space="preserve">Are there any commitments, potential commitments or pending litigation, which may affect assets, lines of credit or otherwise affect the applicant’s ability to successfully complete the proposed project? </w:t>
      </w:r>
    </w:p>
    <w:p w14:paraId="0AF23819" w14:textId="77777777" w:rsidR="009D6BAF" w:rsidRPr="00001B10" w:rsidRDefault="009D6BAF" w:rsidP="009D6BAF">
      <w:pPr>
        <w:pStyle w:val="Grantformline"/>
        <w:tabs>
          <w:tab w:val="left" w:pos="360"/>
          <w:tab w:val="left" w:pos="2970"/>
        </w:tabs>
        <w:spacing w:after="0"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1312715277"/>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No</w:t>
      </w:r>
    </w:p>
    <w:p w14:paraId="095EDC18" w14:textId="0341A701" w:rsidR="009D6BAF" w:rsidRPr="00001B10" w:rsidRDefault="009D6BAF" w:rsidP="009D6BAF">
      <w:pPr>
        <w:pStyle w:val="Grantformline"/>
        <w:tabs>
          <w:tab w:val="clear" w:pos="9180"/>
          <w:tab w:val="left" w:pos="360"/>
          <w:tab w:val="right" w:leader="underscore" w:pos="10170"/>
        </w:tabs>
        <w:spacing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1725410379"/>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Yes (explain): </w:t>
      </w:r>
      <w:sdt>
        <w:sdtPr>
          <w:rPr>
            <w:rFonts w:asciiTheme="minorHAnsi" w:hAnsiTheme="minorHAnsi"/>
            <w:sz w:val="24"/>
            <w:szCs w:val="24"/>
          </w:rPr>
          <w:id w:val="2145929120"/>
          <w:placeholder>
            <w:docPart w:val="DefaultPlaceholder_-1854013440"/>
          </w:placeholder>
          <w:showingPlcHdr/>
        </w:sdtPr>
        <w:sdtEndPr/>
        <w:sdtContent>
          <w:r w:rsidR="00054FA0" w:rsidRPr="001A2FAB">
            <w:rPr>
              <w:rStyle w:val="PlaceholderText"/>
            </w:rPr>
            <w:t>Click or tap here to enter text.</w:t>
          </w:r>
        </w:sdtContent>
      </w:sdt>
      <w:r w:rsidRPr="00001B10">
        <w:rPr>
          <w:rFonts w:asciiTheme="minorHAnsi" w:hAnsiTheme="minorHAnsi"/>
          <w:sz w:val="24"/>
          <w:szCs w:val="24"/>
        </w:rPr>
        <w:br/>
      </w:r>
    </w:p>
    <w:p w14:paraId="172E435D" w14:textId="1A2BAC34" w:rsidR="009D6BAF" w:rsidRPr="00001B10" w:rsidRDefault="008A11AC" w:rsidP="009D6BAF">
      <w:pPr>
        <w:pStyle w:val="FormQuestions"/>
        <w:rPr>
          <w:rFonts w:asciiTheme="minorHAnsi" w:hAnsiTheme="minorHAnsi"/>
          <w:sz w:val="24"/>
          <w:szCs w:val="24"/>
        </w:rPr>
      </w:pPr>
      <w:r w:rsidRPr="00001B10">
        <w:rPr>
          <w:rFonts w:asciiTheme="minorHAnsi" w:hAnsiTheme="minorHAnsi"/>
          <w:sz w:val="24"/>
          <w:szCs w:val="24"/>
        </w:rPr>
        <w:t>5</w:t>
      </w:r>
      <w:r w:rsidR="009D6BAF" w:rsidRPr="00001B10">
        <w:rPr>
          <w:rFonts w:asciiTheme="minorHAnsi" w:hAnsiTheme="minorHAnsi"/>
          <w:sz w:val="24"/>
          <w:szCs w:val="24"/>
        </w:rPr>
        <w:t>.</w:t>
      </w:r>
      <w:r w:rsidR="009D6BAF" w:rsidRPr="00001B10">
        <w:rPr>
          <w:rFonts w:asciiTheme="minorHAnsi" w:hAnsiTheme="minorHAnsi"/>
          <w:sz w:val="24"/>
          <w:szCs w:val="24"/>
        </w:rPr>
        <w:tab/>
        <w:t xml:space="preserve">Has the applicant failed to or refused to complete any contract or grant award in the past three years?  </w:t>
      </w:r>
    </w:p>
    <w:p w14:paraId="64DAF490" w14:textId="77777777" w:rsidR="009D6BAF" w:rsidRPr="00001B10" w:rsidRDefault="009D6BAF" w:rsidP="009D6BAF">
      <w:pPr>
        <w:pStyle w:val="Grantformline"/>
        <w:tabs>
          <w:tab w:val="left" w:pos="360"/>
          <w:tab w:val="left" w:pos="2970"/>
        </w:tabs>
        <w:spacing w:after="0"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1521200965"/>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No</w:t>
      </w:r>
    </w:p>
    <w:p w14:paraId="3EE537D7" w14:textId="0DBAE206" w:rsidR="009D6BAF" w:rsidRPr="00001B10" w:rsidRDefault="009D6BAF" w:rsidP="009D6BAF">
      <w:pPr>
        <w:pStyle w:val="Grantformline"/>
        <w:tabs>
          <w:tab w:val="clear" w:pos="9180"/>
          <w:tab w:val="left" w:pos="360"/>
          <w:tab w:val="right" w:leader="underscore" w:pos="10170"/>
        </w:tabs>
        <w:spacing w:line="276" w:lineRule="auto"/>
        <w:rPr>
          <w:rFonts w:asciiTheme="minorHAnsi" w:hAnsiTheme="minorHAnsi"/>
          <w:sz w:val="24"/>
          <w:szCs w:val="24"/>
        </w:rPr>
      </w:pPr>
      <w:r w:rsidRPr="00001B10">
        <w:rPr>
          <w:rFonts w:asciiTheme="minorHAnsi" w:hAnsiTheme="minorHAnsi"/>
          <w:sz w:val="24"/>
          <w:szCs w:val="24"/>
        </w:rPr>
        <w:tab/>
      </w:r>
      <w:sdt>
        <w:sdtPr>
          <w:rPr>
            <w:rFonts w:asciiTheme="minorHAnsi" w:hAnsiTheme="minorHAnsi"/>
            <w:sz w:val="24"/>
            <w:szCs w:val="24"/>
          </w:rPr>
          <w:id w:val="-2083283740"/>
          <w14:checkbox>
            <w14:checked w14:val="0"/>
            <w14:checkedState w14:val="2612" w14:font="MS Gothic"/>
            <w14:uncheckedState w14:val="2610" w14:font="MS Gothic"/>
          </w14:checkbox>
        </w:sdtPr>
        <w:sdtEndPr/>
        <w:sdtContent>
          <w:r w:rsidRPr="00001B10">
            <w:rPr>
              <w:rFonts w:ascii="Segoe UI Symbol" w:eastAsia="MS Gothic" w:hAnsi="Segoe UI Symbol" w:cs="Segoe UI Symbol"/>
              <w:sz w:val="24"/>
              <w:szCs w:val="24"/>
            </w:rPr>
            <w:t>☐</w:t>
          </w:r>
        </w:sdtContent>
      </w:sdt>
      <w:r w:rsidRPr="00001B10">
        <w:rPr>
          <w:rFonts w:asciiTheme="minorHAnsi" w:hAnsiTheme="minorHAnsi"/>
          <w:sz w:val="24"/>
          <w:szCs w:val="24"/>
        </w:rPr>
        <w:t xml:space="preserve"> Yes (explain): </w:t>
      </w:r>
      <w:sdt>
        <w:sdtPr>
          <w:rPr>
            <w:rFonts w:asciiTheme="minorHAnsi" w:hAnsiTheme="minorHAnsi"/>
            <w:sz w:val="24"/>
            <w:szCs w:val="24"/>
          </w:rPr>
          <w:id w:val="1124193665"/>
          <w:placeholder>
            <w:docPart w:val="DefaultPlaceholder_-1854013440"/>
          </w:placeholder>
          <w:showingPlcHdr/>
        </w:sdtPr>
        <w:sdtEndPr/>
        <w:sdtContent>
          <w:r w:rsidR="00054FA0" w:rsidRPr="001A2FAB">
            <w:rPr>
              <w:rStyle w:val="PlaceholderText"/>
            </w:rPr>
            <w:t>Click or tap here to enter text.</w:t>
          </w:r>
        </w:sdtContent>
      </w:sdt>
    </w:p>
    <w:p w14:paraId="1097AD9D" w14:textId="58873F3B" w:rsidR="00AB6917" w:rsidRDefault="00AB6917">
      <w:pPr>
        <w:spacing w:after="200" w:line="276" w:lineRule="auto"/>
        <w:rPr>
          <w:rFonts w:ascii="Calibri" w:hAnsi="Calibri"/>
          <w:b/>
          <w:sz w:val="28"/>
          <w:szCs w:val="28"/>
          <w:u w:val="single"/>
        </w:rPr>
      </w:pPr>
      <w:r>
        <w:rPr>
          <w:u w:val="single"/>
        </w:rPr>
        <w:br w:type="page"/>
      </w:r>
    </w:p>
    <w:p w14:paraId="1BD44A6B" w14:textId="4493956D" w:rsidR="21B1C0A5" w:rsidRPr="00A05811" w:rsidRDefault="00021D60" w:rsidP="008F7CEE">
      <w:pPr>
        <w:pStyle w:val="H2"/>
        <w:rPr>
          <w:u w:val="single"/>
        </w:rPr>
      </w:pPr>
      <w:r w:rsidRPr="00F23CAE">
        <w:rPr>
          <w:rFonts w:ascii="Calibri Light" w:hAnsi="Calibri Light"/>
          <w:b w:val="0"/>
          <w:bCs/>
          <w:sz w:val="32"/>
          <w:szCs w:val="32"/>
        </w:rPr>
        <w:lastRenderedPageBreak/>
        <w:t>Proposal Details</w:t>
      </w:r>
    </w:p>
    <w:p w14:paraId="5FB6C73B" w14:textId="129B055C" w:rsidR="00A05811" w:rsidRPr="00B02160" w:rsidRDefault="00A05811" w:rsidP="00A05811">
      <w:pPr>
        <w:rPr>
          <w:rFonts w:ascii="Calibri" w:hAnsi="Calibri"/>
          <w:b/>
          <w:bCs/>
        </w:rPr>
      </w:pPr>
      <w:r w:rsidRPr="00B02160">
        <w:rPr>
          <w:rFonts w:ascii="Calibri" w:hAnsi="Calibri"/>
          <w:b/>
          <w:bCs/>
        </w:rPr>
        <w:t>1</w:t>
      </w:r>
      <w:r w:rsidR="00860F6A" w:rsidRPr="00B02160">
        <w:rPr>
          <w:rFonts w:ascii="Calibri" w:hAnsi="Calibri"/>
          <w:b/>
          <w:bCs/>
        </w:rPr>
        <w:t xml:space="preserve">. </w:t>
      </w:r>
      <w:r w:rsidRPr="00B02160">
        <w:rPr>
          <w:rFonts w:ascii="Calibri" w:hAnsi="Calibri"/>
          <w:b/>
          <w:bCs/>
        </w:rPr>
        <w:t>Project Status</w:t>
      </w:r>
    </w:p>
    <w:p w14:paraId="02061321" w14:textId="5B294124" w:rsidR="00A05811" w:rsidRPr="00054FA0" w:rsidRDefault="006E33F9" w:rsidP="00BD7E08">
      <w:pPr>
        <w:ind w:left="180"/>
        <w:rPr>
          <w:rFonts w:asciiTheme="minorHAnsi" w:eastAsiaTheme="minorEastAsia" w:hAnsiTheme="minorHAnsi" w:cstheme="minorBidi"/>
          <w:b/>
          <w:bCs/>
        </w:rPr>
      </w:pPr>
      <w:sdt>
        <w:sdtPr>
          <w:rPr>
            <w:rFonts w:asciiTheme="minorHAnsi" w:hAnsiTheme="minorHAnsi"/>
          </w:rPr>
          <w:id w:val="-605427285"/>
          <w14:checkbox>
            <w14:checked w14:val="0"/>
            <w14:checkedState w14:val="2612" w14:font="MS Gothic"/>
            <w14:uncheckedState w14:val="2610" w14:font="MS Gothic"/>
          </w14:checkbox>
        </w:sdtPr>
        <w:sdtEndPr/>
        <w:sdtContent>
          <w:r w:rsidR="00B24D0C">
            <w:rPr>
              <w:rFonts w:ascii="MS Gothic" w:eastAsia="MS Gothic" w:hAnsi="MS Gothic" w:hint="eastAsia"/>
            </w:rPr>
            <w:t>☐</w:t>
          </w:r>
        </w:sdtContent>
      </w:sdt>
      <w:r w:rsidR="00B24D0C">
        <w:rPr>
          <w:rFonts w:asciiTheme="minorHAnsi" w:hAnsiTheme="minorHAnsi"/>
        </w:rPr>
        <w:t xml:space="preserve"> </w:t>
      </w:r>
      <w:r w:rsidR="00A05811" w:rsidRPr="00054FA0">
        <w:rPr>
          <w:rFonts w:asciiTheme="minorHAnsi" w:hAnsiTheme="minorHAnsi"/>
        </w:rPr>
        <w:t>New</w:t>
      </w:r>
    </w:p>
    <w:p w14:paraId="21413D50" w14:textId="2FAB1C20" w:rsidR="00A05811" w:rsidRPr="00B24D0C" w:rsidRDefault="006E33F9" w:rsidP="00BD7E08">
      <w:pPr>
        <w:ind w:left="180"/>
        <w:rPr>
          <w:rFonts w:asciiTheme="minorHAnsi" w:hAnsiTheme="minorHAnsi"/>
          <w:b/>
          <w:bCs/>
        </w:rPr>
      </w:pPr>
      <w:sdt>
        <w:sdtPr>
          <w:rPr>
            <w:rFonts w:asciiTheme="minorHAnsi" w:hAnsiTheme="minorHAnsi"/>
          </w:rPr>
          <w:id w:val="-502287216"/>
          <w14:checkbox>
            <w14:checked w14:val="0"/>
            <w14:checkedState w14:val="2612" w14:font="MS Gothic"/>
            <w14:uncheckedState w14:val="2610" w14:font="MS Gothic"/>
          </w14:checkbox>
        </w:sdtPr>
        <w:sdtEndPr/>
        <w:sdtContent>
          <w:r w:rsidR="00B24D0C">
            <w:rPr>
              <w:rFonts w:ascii="MS Gothic" w:eastAsia="MS Gothic" w:hAnsi="MS Gothic" w:hint="eastAsia"/>
            </w:rPr>
            <w:t>☐</w:t>
          </w:r>
        </w:sdtContent>
      </w:sdt>
      <w:r w:rsidR="00B24D0C">
        <w:rPr>
          <w:rFonts w:asciiTheme="minorHAnsi" w:hAnsiTheme="minorHAnsi"/>
        </w:rPr>
        <w:t xml:space="preserve"> </w:t>
      </w:r>
      <w:r w:rsidR="00A05811" w:rsidRPr="00B24D0C">
        <w:rPr>
          <w:rFonts w:asciiTheme="minorHAnsi" w:hAnsiTheme="minorHAnsi"/>
        </w:rPr>
        <w:t>Expansion to existing project</w:t>
      </w:r>
    </w:p>
    <w:p w14:paraId="090BCE03" w14:textId="71A6BF4E" w:rsidR="00A05811" w:rsidRPr="00B24D0C" w:rsidRDefault="006E33F9" w:rsidP="00BD7E08">
      <w:pPr>
        <w:ind w:left="180"/>
        <w:rPr>
          <w:rFonts w:asciiTheme="minorHAnsi" w:hAnsiTheme="minorHAnsi"/>
          <w:b/>
          <w:bCs/>
        </w:rPr>
      </w:pPr>
      <w:sdt>
        <w:sdtPr>
          <w:rPr>
            <w:rFonts w:asciiTheme="minorHAnsi" w:hAnsiTheme="minorHAnsi"/>
          </w:rPr>
          <w:id w:val="220177101"/>
          <w14:checkbox>
            <w14:checked w14:val="0"/>
            <w14:checkedState w14:val="2612" w14:font="MS Gothic"/>
            <w14:uncheckedState w14:val="2610" w14:font="MS Gothic"/>
          </w14:checkbox>
        </w:sdtPr>
        <w:sdtEndPr/>
        <w:sdtContent>
          <w:r w:rsidR="00B24D0C">
            <w:rPr>
              <w:rFonts w:ascii="MS Gothic" w:eastAsia="MS Gothic" w:hAnsi="MS Gothic" w:hint="eastAsia"/>
            </w:rPr>
            <w:t>☐</w:t>
          </w:r>
        </w:sdtContent>
      </w:sdt>
      <w:r w:rsidR="00B24D0C">
        <w:rPr>
          <w:rFonts w:asciiTheme="minorHAnsi" w:hAnsiTheme="minorHAnsi"/>
        </w:rPr>
        <w:t xml:space="preserve"> </w:t>
      </w:r>
      <w:r w:rsidR="00A05811" w:rsidRPr="00B24D0C">
        <w:rPr>
          <w:rFonts w:asciiTheme="minorHAnsi" w:hAnsiTheme="minorHAnsi"/>
        </w:rPr>
        <w:t>Ongoing</w:t>
      </w:r>
    </w:p>
    <w:p w14:paraId="6799F51C" w14:textId="57D0B99B" w:rsidR="00A05811" w:rsidRDefault="00A05811" w:rsidP="00A05811">
      <w:pPr>
        <w:rPr>
          <w:rFonts w:asciiTheme="minorHAnsi" w:hAnsiTheme="minorHAnsi"/>
          <w:b/>
          <w:bCs/>
        </w:rPr>
      </w:pPr>
    </w:p>
    <w:p w14:paraId="30C73937" w14:textId="319C5C71" w:rsidR="00A05811" w:rsidRPr="00001B10" w:rsidRDefault="00A05811" w:rsidP="00A05811">
      <w:pPr>
        <w:rPr>
          <w:rFonts w:asciiTheme="minorHAnsi" w:hAnsiTheme="minorHAnsi"/>
          <w:b/>
          <w:bCs/>
        </w:rPr>
      </w:pPr>
      <w:r w:rsidRPr="00001B10">
        <w:rPr>
          <w:rFonts w:asciiTheme="minorHAnsi" w:hAnsiTheme="minorHAnsi"/>
          <w:b/>
          <w:bCs/>
        </w:rPr>
        <w:t>2</w:t>
      </w:r>
      <w:r w:rsidR="00992A19">
        <w:rPr>
          <w:rFonts w:asciiTheme="minorHAnsi" w:hAnsiTheme="minorHAnsi"/>
          <w:b/>
          <w:bCs/>
        </w:rPr>
        <w:t xml:space="preserve">. </w:t>
      </w:r>
      <w:r w:rsidRPr="00A05811">
        <w:rPr>
          <w:rFonts w:asciiTheme="minorHAnsi" w:hAnsiTheme="minorHAnsi"/>
          <w:b/>
          <w:bCs/>
        </w:rPr>
        <w:t>What type of transport packaging will you reduce or eliminate? (Check all that apply)</w:t>
      </w:r>
    </w:p>
    <w:p w14:paraId="65EAD1D6" w14:textId="4CCB5420" w:rsidR="00A05811" w:rsidRPr="002D1C26" w:rsidRDefault="006E33F9" w:rsidP="00344BDB">
      <w:pPr>
        <w:ind w:left="180"/>
        <w:rPr>
          <w:rFonts w:asciiTheme="minorHAnsi" w:eastAsia="Rockwell Light" w:hAnsiTheme="minorHAnsi" w:cs="Rockwell Light"/>
          <w:b/>
          <w:bCs/>
        </w:rPr>
      </w:pPr>
      <w:sdt>
        <w:sdtPr>
          <w:rPr>
            <w:rFonts w:asciiTheme="minorHAnsi" w:hAnsiTheme="minorHAnsi"/>
          </w:rPr>
          <w:id w:val="-1005127706"/>
          <w14:checkbox>
            <w14:checked w14:val="0"/>
            <w14:checkedState w14:val="2612" w14:font="MS Gothic"/>
            <w14:uncheckedState w14:val="2610" w14:font="MS Gothic"/>
          </w14:checkbox>
        </w:sdtPr>
        <w:sdtEndPr/>
        <w:sdtContent>
          <w:r w:rsidR="00344BDB">
            <w:rPr>
              <w:rFonts w:ascii="MS Gothic" w:eastAsia="MS Gothic" w:hAnsi="MS Gothic" w:hint="eastAsia"/>
            </w:rPr>
            <w:t>☐</w:t>
          </w:r>
        </w:sdtContent>
      </w:sdt>
      <w:r w:rsidR="002D1C26">
        <w:rPr>
          <w:rFonts w:asciiTheme="minorHAnsi" w:hAnsiTheme="minorHAnsi"/>
        </w:rPr>
        <w:t xml:space="preserve"> </w:t>
      </w:r>
      <w:r w:rsidR="00A05811" w:rsidRPr="002D1C26">
        <w:rPr>
          <w:rFonts w:asciiTheme="minorHAnsi" w:hAnsiTheme="minorHAnsi"/>
        </w:rPr>
        <w:t>Limited-use pallets</w:t>
      </w:r>
    </w:p>
    <w:p w14:paraId="7C80FD4B" w14:textId="22EA20CD" w:rsidR="00A05811" w:rsidRPr="002D1C26" w:rsidRDefault="006E33F9" w:rsidP="00344BDB">
      <w:pPr>
        <w:ind w:left="180"/>
        <w:rPr>
          <w:rFonts w:asciiTheme="minorHAnsi" w:hAnsiTheme="minorHAnsi"/>
          <w:b/>
          <w:bCs/>
        </w:rPr>
      </w:pPr>
      <w:sdt>
        <w:sdtPr>
          <w:rPr>
            <w:rFonts w:asciiTheme="minorHAnsi" w:eastAsia="Rockwell Light" w:hAnsiTheme="minorHAnsi" w:cs="Rockwell Light"/>
          </w:rPr>
          <w:id w:val="201067517"/>
          <w14:checkbox>
            <w14:checked w14:val="0"/>
            <w14:checkedState w14:val="2612" w14:font="MS Gothic"/>
            <w14:uncheckedState w14:val="2610" w14:font="MS Gothic"/>
          </w14:checkbox>
        </w:sdtPr>
        <w:sdtEndPr/>
        <w:sdtContent>
          <w:r w:rsidR="00344BDB">
            <w:rPr>
              <w:rFonts w:ascii="MS Gothic" w:eastAsia="MS Gothic" w:hAnsi="MS Gothic" w:cs="Rockwell Light"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Plastic film / pallet wrap</w:t>
      </w:r>
    </w:p>
    <w:p w14:paraId="7B821E6E" w14:textId="185B81A7" w:rsidR="00A05811" w:rsidRPr="002D1C26" w:rsidRDefault="006E33F9" w:rsidP="00344BDB">
      <w:pPr>
        <w:ind w:left="180"/>
        <w:rPr>
          <w:rFonts w:asciiTheme="minorHAnsi" w:hAnsiTheme="minorHAnsi"/>
          <w:b/>
          <w:bCs/>
        </w:rPr>
      </w:pPr>
      <w:sdt>
        <w:sdtPr>
          <w:rPr>
            <w:rFonts w:asciiTheme="minorHAnsi" w:eastAsia="Rockwell Light" w:hAnsiTheme="minorHAnsi" w:cs="Rockwell Light"/>
          </w:rPr>
          <w:id w:val="2061280231"/>
          <w14:checkbox>
            <w14:checked w14:val="0"/>
            <w14:checkedState w14:val="2612" w14:font="MS Gothic"/>
            <w14:uncheckedState w14:val="2610" w14:font="MS Gothic"/>
          </w14:checkbox>
        </w:sdtPr>
        <w:sdtEndPr/>
        <w:sdtContent>
          <w:r w:rsidR="00344BDB">
            <w:rPr>
              <w:rFonts w:ascii="MS Gothic" w:eastAsia="MS Gothic" w:hAnsi="MS Gothic" w:cs="Rockwell Light"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Cardboard boxes</w:t>
      </w:r>
    </w:p>
    <w:p w14:paraId="49D64949" w14:textId="5D8BDA6F" w:rsidR="00A05811" w:rsidRPr="002D1C26" w:rsidRDefault="006E33F9" w:rsidP="00344BDB">
      <w:pPr>
        <w:ind w:left="180"/>
        <w:rPr>
          <w:rFonts w:asciiTheme="minorHAnsi" w:hAnsiTheme="minorHAnsi"/>
          <w:b/>
          <w:bCs/>
        </w:rPr>
      </w:pPr>
      <w:sdt>
        <w:sdtPr>
          <w:rPr>
            <w:rFonts w:asciiTheme="minorHAnsi" w:eastAsia="Rockwell Light" w:hAnsiTheme="minorHAnsi" w:cs="Rockwell Light"/>
          </w:rPr>
          <w:id w:val="-1989313187"/>
          <w14:checkbox>
            <w14:checked w14:val="0"/>
            <w14:checkedState w14:val="2612" w14:font="MS Gothic"/>
            <w14:uncheckedState w14:val="2610" w14:font="MS Gothic"/>
          </w14:checkbox>
        </w:sdtPr>
        <w:sdtEndPr/>
        <w:sdtContent>
          <w:r w:rsidR="00344BDB">
            <w:rPr>
              <w:rFonts w:ascii="MS Gothic" w:eastAsia="MS Gothic" w:hAnsi="MS Gothic" w:cs="Rockwell Light" w:hint="eastAsia"/>
            </w:rPr>
            <w:t>☐</w:t>
          </w:r>
        </w:sdtContent>
      </w:sdt>
      <w:r w:rsidR="002D1C26">
        <w:rPr>
          <w:rFonts w:asciiTheme="minorHAnsi" w:eastAsia="Rockwell Light" w:hAnsiTheme="minorHAnsi" w:cs="Rockwell Light"/>
        </w:rPr>
        <w:t xml:space="preserve"> </w:t>
      </w:r>
      <w:proofErr w:type="spellStart"/>
      <w:r w:rsidR="00A05811" w:rsidRPr="002D1C26">
        <w:rPr>
          <w:rFonts w:asciiTheme="minorHAnsi" w:eastAsia="Rockwell Light" w:hAnsiTheme="minorHAnsi" w:cs="Rockwell Light"/>
        </w:rPr>
        <w:t>Gaylords</w:t>
      </w:r>
      <w:proofErr w:type="spellEnd"/>
    </w:p>
    <w:p w14:paraId="3CC661F1" w14:textId="57C986E8" w:rsidR="00A05811" w:rsidRPr="002D1C26" w:rsidRDefault="006E33F9" w:rsidP="00344BDB">
      <w:pPr>
        <w:ind w:left="180"/>
        <w:rPr>
          <w:rFonts w:asciiTheme="minorHAnsi" w:hAnsiTheme="minorHAnsi"/>
          <w:b/>
          <w:bCs/>
        </w:rPr>
      </w:pPr>
      <w:sdt>
        <w:sdtPr>
          <w:rPr>
            <w:rFonts w:asciiTheme="minorHAnsi" w:eastAsia="Rockwell Light" w:hAnsiTheme="minorHAnsi" w:cs="Rockwell Light"/>
          </w:rPr>
          <w:id w:val="2016568921"/>
          <w14:checkbox>
            <w14:checked w14:val="0"/>
            <w14:checkedState w14:val="2612" w14:font="MS Gothic"/>
            <w14:uncheckedState w14:val="2610" w14:font="MS Gothic"/>
          </w14:checkbox>
        </w:sdtPr>
        <w:sdtEndPr/>
        <w:sdtContent>
          <w:r w:rsidR="002D1C26">
            <w:rPr>
              <w:rFonts w:ascii="MS Gothic" w:eastAsia="MS Gothic" w:hAnsi="MS Gothic" w:cs="Rockwell Light" w:hint="eastAsia"/>
            </w:rPr>
            <w:t>☐</w:t>
          </w:r>
        </w:sdtContent>
      </w:sdt>
      <w:r w:rsidR="002D1C26">
        <w:rPr>
          <w:rFonts w:asciiTheme="minorHAnsi" w:eastAsia="Rockwell Light" w:hAnsiTheme="minorHAnsi" w:cs="Rockwell Light"/>
        </w:rPr>
        <w:t xml:space="preserve"> </w:t>
      </w:r>
      <w:r w:rsidR="00A05811" w:rsidRPr="002D1C26">
        <w:rPr>
          <w:rFonts w:asciiTheme="minorHAnsi" w:eastAsia="Rockwell Light" w:hAnsiTheme="minorHAnsi" w:cs="Rockwell Light"/>
        </w:rPr>
        <w:t>Fiber drums</w:t>
      </w:r>
    </w:p>
    <w:p w14:paraId="21A82E06" w14:textId="0A2F20D5" w:rsidR="00A05811" w:rsidRPr="002D1C26" w:rsidRDefault="006E33F9" w:rsidP="00344BDB">
      <w:pPr>
        <w:ind w:left="180"/>
        <w:rPr>
          <w:rFonts w:asciiTheme="minorHAnsi" w:hAnsiTheme="minorHAnsi"/>
          <w:b/>
          <w:bCs/>
        </w:rPr>
      </w:pPr>
      <w:sdt>
        <w:sdtPr>
          <w:rPr>
            <w:rFonts w:asciiTheme="minorHAnsi" w:hAnsiTheme="minorHAnsi"/>
          </w:rPr>
          <w:id w:val="1973707532"/>
          <w14:checkbox>
            <w14:checked w14:val="0"/>
            <w14:checkedState w14:val="2612" w14:font="MS Gothic"/>
            <w14:uncheckedState w14:val="2610" w14:font="MS Gothic"/>
          </w14:checkbox>
        </w:sdtPr>
        <w:sdtEndPr/>
        <w:sdtContent>
          <w:r w:rsidR="002D1C26">
            <w:rPr>
              <w:rFonts w:ascii="MS Gothic" w:eastAsia="MS Gothic" w:hAnsi="MS Gothic" w:hint="eastAsia"/>
            </w:rPr>
            <w:t>☐</w:t>
          </w:r>
        </w:sdtContent>
      </w:sdt>
      <w:r w:rsidR="002D1C26">
        <w:rPr>
          <w:rFonts w:asciiTheme="minorHAnsi" w:hAnsiTheme="minorHAnsi"/>
        </w:rPr>
        <w:t xml:space="preserve"> </w:t>
      </w:r>
      <w:r w:rsidR="00A05811" w:rsidRPr="002D1C26">
        <w:rPr>
          <w:rFonts w:asciiTheme="minorHAnsi" w:hAnsiTheme="minorHAnsi"/>
        </w:rPr>
        <w:t xml:space="preserve">Other (please describe): </w:t>
      </w:r>
      <w:sdt>
        <w:sdtPr>
          <w:rPr>
            <w:rFonts w:asciiTheme="minorHAnsi" w:hAnsiTheme="minorHAnsi"/>
          </w:rPr>
          <w:id w:val="1355531282"/>
          <w:placeholder>
            <w:docPart w:val="DefaultPlaceholder_-1854013440"/>
          </w:placeholder>
          <w:showingPlcHdr/>
        </w:sdtPr>
        <w:sdtEndPr/>
        <w:sdtContent>
          <w:r w:rsidR="00B02160" w:rsidRPr="002D1C26">
            <w:rPr>
              <w:rStyle w:val="PlaceholderText"/>
              <w:rFonts w:eastAsiaTheme="minorHAnsi"/>
            </w:rPr>
            <w:t>Click or tap here to enter text.</w:t>
          </w:r>
        </w:sdtContent>
      </w:sdt>
    </w:p>
    <w:p w14:paraId="5ECE5AAE" w14:textId="77777777" w:rsidR="00A05811" w:rsidRPr="00001B10" w:rsidRDefault="00A05811" w:rsidP="00A05811">
      <w:pPr>
        <w:rPr>
          <w:rFonts w:asciiTheme="minorHAnsi" w:hAnsiTheme="minorHAnsi"/>
          <w:b/>
          <w:bCs/>
          <w:noProof/>
        </w:rPr>
      </w:pPr>
    </w:p>
    <w:p w14:paraId="2D79C052" w14:textId="3C675908" w:rsidR="00A05811" w:rsidRPr="00001B10" w:rsidRDefault="00A05811" w:rsidP="00A05811">
      <w:pPr>
        <w:rPr>
          <w:rFonts w:asciiTheme="minorHAnsi" w:hAnsiTheme="minorHAnsi"/>
          <w:b/>
          <w:bCs/>
          <w:noProof/>
          <w:highlight w:val="yellow"/>
        </w:rPr>
      </w:pPr>
      <w:r w:rsidRPr="00001B10">
        <w:rPr>
          <w:rFonts w:asciiTheme="minorHAnsi" w:hAnsiTheme="minorHAnsi"/>
          <w:b/>
          <w:bCs/>
          <w:noProof/>
        </w:rPr>
        <w:t>3</w:t>
      </w:r>
      <w:r w:rsidR="0045297E">
        <w:rPr>
          <w:rFonts w:asciiTheme="minorHAnsi" w:hAnsiTheme="minorHAnsi"/>
          <w:b/>
          <w:bCs/>
          <w:noProof/>
        </w:rPr>
        <w:t xml:space="preserve">. </w:t>
      </w:r>
      <w:r w:rsidRPr="00001B10">
        <w:rPr>
          <w:rFonts w:asciiTheme="minorHAnsi" w:hAnsiTheme="minorHAnsi"/>
          <w:b/>
          <w:bCs/>
          <w:noProof/>
        </w:rPr>
        <w:t xml:space="preserve">Are these materials currently landfilled, recycled, or composted? </w:t>
      </w:r>
    </w:p>
    <w:p w14:paraId="3EB96FAF" w14:textId="77777777" w:rsidR="00BB3DD6" w:rsidRPr="00001B10" w:rsidRDefault="00BB3DD6" w:rsidP="00A05811">
      <w:pPr>
        <w:rPr>
          <w:rFonts w:asciiTheme="minorHAnsi" w:hAnsiTheme="minorHAnsi" w:cstheme="minorHAnsi"/>
        </w:rPr>
      </w:pPr>
    </w:p>
    <w:tbl>
      <w:tblPr>
        <w:tblW w:w="966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BB3DD6" w14:paraId="3C5E25AC" w14:textId="77777777" w:rsidTr="006E2FC2">
        <w:trPr>
          <w:trHeight w:val="1520"/>
        </w:trPr>
        <w:sdt>
          <w:sdtPr>
            <w:id w:val="-450320472"/>
            <w:placeholder>
              <w:docPart w:val="DefaultPlaceholder_-1854013440"/>
            </w:placeholder>
            <w:showingPlcHdr/>
          </w:sdtPr>
          <w:sdtEndPr/>
          <w:sdtContent>
            <w:tc>
              <w:tcPr>
                <w:tcW w:w="9661" w:type="dxa"/>
                <w:tcBorders>
                  <w:top w:val="single" w:sz="4" w:space="0" w:color="auto"/>
                  <w:left w:val="single" w:sz="4" w:space="0" w:color="auto"/>
                  <w:bottom w:val="single" w:sz="4" w:space="0" w:color="auto"/>
                  <w:right w:val="single" w:sz="4" w:space="0" w:color="auto"/>
                </w:tcBorders>
              </w:tcPr>
              <w:p w14:paraId="6AFE6463" w14:textId="20E1D0B9" w:rsidR="00BB3DD6" w:rsidRDefault="00C43A43" w:rsidP="00647311">
                <w:r w:rsidRPr="001A2FAB">
                  <w:rPr>
                    <w:rStyle w:val="PlaceholderText"/>
                  </w:rPr>
                  <w:t>Click or tap here to enter text.</w:t>
                </w:r>
              </w:p>
            </w:tc>
          </w:sdtContent>
        </w:sdt>
      </w:tr>
    </w:tbl>
    <w:p w14:paraId="0291AE8A" w14:textId="77777777" w:rsidR="00A05811" w:rsidRDefault="00A05811" w:rsidP="00A05811">
      <w:pPr>
        <w:rPr>
          <w:rFonts w:asciiTheme="minorHAnsi" w:hAnsiTheme="minorHAnsi"/>
        </w:rPr>
      </w:pPr>
    </w:p>
    <w:p w14:paraId="40F3E181" w14:textId="59D6544A" w:rsidR="00A05811" w:rsidRDefault="00A05811" w:rsidP="00A05811">
      <w:pPr>
        <w:rPr>
          <w:rFonts w:asciiTheme="minorHAnsi" w:hAnsiTheme="minorHAnsi"/>
          <w:i/>
        </w:rPr>
      </w:pPr>
      <w:r w:rsidRPr="00001B10">
        <w:rPr>
          <w:rFonts w:asciiTheme="minorHAnsi" w:hAnsiTheme="minorHAnsi"/>
          <w:b/>
          <w:bCs/>
        </w:rPr>
        <w:t>4</w:t>
      </w:r>
      <w:r w:rsidR="000817B0">
        <w:rPr>
          <w:rFonts w:asciiTheme="minorHAnsi" w:hAnsiTheme="minorHAnsi"/>
          <w:b/>
          <w:bCs/>
        </w:rPr>
        <w:t>.</w:t>
      </w:r>
      <w:r w:rsidRPr="00001B10">
        <w:rPr>
          <w:rFonts w:asciiTheme="minorHAnsi" w:hAnsiTheme="minorHAnsi"/>
          <w:b/>
          <w:bCs/>
        </w:rPr>
        <w:t xml:space="preserve"> </w:t>
      </w:r>
      <w:r w:rsidRPr="00A05811">
        <w:rPr>
          <w:rFonts w:asciiTheme="minorHAnsi" w:hAnsiTheme="minorHAnsi"/>
          <w:b/>
          <w:bCs/>
        </w:rPr>
        <w:t>Do you purchase these materials or are they donated or otherwise received from another entity that purchases the transport packaging?</w:t>
      </w:r>
      <w:r>
        <w:rPr>
          <w:rFonts w:asciiTheme="minorHAnsi" w:hAnsiTheme="minorHAnsi"/>
          <w:b/>
          <w:bCs/>
        </w:rPr>
        <w:t xml:space="preserve"> </w:t>
      </w:r>
      <w:r w:rsidRPr="00B9462C">
        <w:rPr>
          <w:rFonts w:asciiTheme="minorHAnsi" w:hAnsiTheme="minorHAnsi"/>
          <w:i/>
        </w:rPr>
        <w:t>Note: transport packaging must be eliminated at the source to be eligible for grant funding.</w:t>
      </w:r>
      <w:r>
        <w:rPr>
          <w:rFonts w:asciiTheme="minorHAnsi" w:hAnsiTheme="minorHAnsi"/>
          <w:i/>
        </w:rPr>
        <w:t xml:space="preserve"> If transport packaging materials are donated to your organization, </w:t>
      </w:r>
      <w:r w:rsidR="002D09D1">
        <w:rPr>
          <w:rFonts w:asciiTheme="minorHAnsi" w:hAnsiTheme="minorHAnsi"/>
          <w:i/>
        </w:rPr>
        <w:t>e.g.,</w:t>
      </w:r>
      <w:r w:rsidR="00004E1C">
        <w:rPr>
          <w:rFonts w:asciiTheme="minorHAnsi" w:hAnsiTheme="minorHAnsi"/>
          <w:i/>
        </w:rPr>
        <w:t xml:space="preserve"> a food pantry that reuses old cardboard boxes to transport edible food, </w:t>
      </w:r>
      <w:r>
        <w:rPr>
          <w:rFonts w:asciiTheme="minorHAnsi" w:hAnsiTheme="minorHAnsi"/>
          <w:i/>
        </w:rPr>
        <w:t>it is lik</w:t>
      </w:r>
      <w:r w:rsidR="00AA6D14">
        <w:rPr>
          <w:rFonts w:asciiTheme="minorHAnsi" w:hAnsiTheme="minorHAnsi"/>
          <w:i/>
        </w:rPr>
        <w:t xml:space="preserve">ely the requested equipment will </w:t>
      </w:r>
      <w:r>
        <w:rPr>
          <w:rFonts w:asciiTheme="minorHAnsi" w:hAnsiTheme="minorHAnsi"/>
          <w:i/>
        </w:rPr>
        <w:t xml:space="preserve">not result in the reduction of wasted packaging. In these cases, you may want to consider another </w:t>
      </w:r>
      <w:hyperlink r:id="rId31" w:history="1">
        <w:r w:rsidRPr="00E6782D">
          <w:rPr>
            <w:rStyle w:val="Hyperlink"/>
            <w:rFonts w:asciiTheme="minorHAnsi" w:hAnsiTheme="minorHAnsi"/>
            <w:i/>
          </w:rPr>
          <w:t>grant focus area</w:t>
        </w:r>
      </w:hyperlink>
      <w:r>
        <w:rPr>
          <w:rFonts w:asciiTheme="minorHAnsi" w:hAnsiTheme="minorHAnsi"/>
          <w:i/>
        </w:rPr>
        <w:t xml:space="preserve"> that </w:t>
      </w:r>
      <w:r w:rsidR="00AA6D14">
        <w:rPr>
          <w:rFonts w:asciiTheme="minorHAnsi" w:hAnsiTheme="minorHAnsi"/>
          <w:i/>
        </w:rPr>
        <w:t xml:space="preserve">may </w:t>
      </w:r>
      <w:r>
        <w:rPr>
          <w:rFonts w:asciiTheme="minorHAnsi" w:hAnsiTheme="minorHAnsi"/>
          <w:i/>
        </w:rPr>
        <w:t xml:space="preserve">better align with your proposed project. </w:t>
      </w:r>
    </w:p>
    <w:p w14:paraId="671EDD64" w14:textId="77777777" w:rsidR="00A05811" w:rsidRDefault="00A05811" w:rsidP="00A05811">
      <w:pPr>
        <w:rPr>
          <w:rFonts w:asciiTheme="minorHAnsi" w:hAnsiTheme="minorHAnsi"/>
          <w:u w:val="single"/>
        </w:rPr>
      </w:pPr>
    </w:p>
    <w:p w14:paraId="262022C4" w14:textId="187893D6" w:rsidR="00A05811" w:rsidRPr="00001B10" w:rsidRDefault="00A05811" w:rsidP="00A05811">
      <w:pPr>
        <w:rPr>
          <w:rFonts w:asciiTheme="minorHAnsi" w:hAnsiTheme="minorHAnsi"/>
          <w:b/>
          <w:bCs/>
        </w:rPr>
      </w:pPr>
      <w:r>
        <w:rPr>
          <w:rFonts w:asciiTheme="minorHAnsi" w:hAnsiTheme="minorHAnsi"/>
          <w:b/>
          <w:bCs/>
        </w:rPr>
        <w:t>5</w:t>
      </w:r>
      <w:r w:rsidR="00B84DD3">
        <w:rPr>
          <w:rFonts w:asciiTheme="minorHAnsi" w:hAnsiTheme="minorHAnsi"/>
          <w:b/>
          <w:bCs/>
        </w:rPr>
        <w:t xml:space="preserve">. </w:t>
      </w:r>
      <w:r w:rsidRPr="00001B10">
        <w:rPr>
          <w:rFonts w:asciiTheme="minorHAnsi" w:hAnsiTheme="minorHAnsi"/>
          <w:b/>
          <w:bCs/>
        </w:rPr>
        <w:t xml:space="preserve">What type </w:t>
      </w:r>
      <w:r>
        <w:rPr>
          <w:rFonts w:asciiTheme="minorHAnsi" w:hAnsiTheme="minorHAnsi"/>
          <w:b/>
          <w:bCs/>
        </w:rPr>
        <w:t>of reusable</w:t>
      </w:r>
      <w:r w:rsidRPr="00001B10">
        <w:rPr>
          <w:rFonts w:asciiTheme="minorHAnsi" w:hAnsiTheme="minorHAnsi"/>
          <w:b/>
          <w:bCs/>
        </w:rPr>
        <w:t xml:space="preserve"> transport </w:t>
      </w:r>
      <w:r>
        <w:rPr>
          <w:rFonts w:asciiTheme="minorHAnsi" w:hAnsiTheme="minorHAnsi"/>
          <w:b/>
          <w:bCs/>
        </w:rPr>
        <w:t xml:space="preserve">packaging do you want to purchase? </w:t>
      </w:r>
      <w:r w:rsidRPr="00001B10">
        <w:rPr>
          <w:rFonts w:asciiTheme="minorHAnsi" w:hAnsiTheme="minorHAnsi"/>
          <w:b/>
          <w:bCs/>
        </w:rPr>
        <w:t xml:space="preserve">(Check all that apply) </w:t>
      </w:r>
    </w:p>
    <w:p w14:paraId="41589F63" w14:textId="77C46702" w:rsidR="00A05811" w:rsidRPr="00756193" w:rsidRDefault="006E33F9" w:rsidP="00756193">
      <w:pPr>
        <w:ind w:left="270"/>
        <w:rPr>
          <w:rFonts w:asciiTheme="minorHAnsi" w:eastAsiaTheme="minorEastAsia" w:hAnsiTheme="minorHAnsi" w:cstheme="minorBidi"/>
          <w:b/>
          <w:bCs/>
        </w:rPr>
      </w:pPr>
      <w:sdt>
        <w:sdtPr>
          <w:rPr>
            <w:rFonts w:asciiTheme="minorHAnsi" w:hAnsiTheme="minorHAnsi"/>
          </w:rPr>
          <w:id w:val="-1693988331"/>
          <w14:checkbox>
            <w14:checked w14:val="0"/>
            <w14:checkedState w14:val="2612" w14:font="MS Gothic"/>
            <w14:uncheckedState w14:val="2610" w14:font="MS Gothic"/>
          </w14:checkbox>
        </w:sdtPr>
        <w:sdtEndPr/>
        <w:sdtContent>
          <w:r w:rsidR="00756193">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Reusable totes or bins.</w:t>
      </w:r>
    </w:p>
    <w:p w14:paraId="7FE7792B" w14:textId="70D42C7F" w:rsidR="00A05811" w:rsidRPr="00756193" w:rsidRDefault="006E33F9" w:rsidP="00756193">
      <w:pPr>
        <w:ind w:left="270"/>
        <w:rPr>
          <w:rFonts w:asciiTheme="minorHAnsi" w:hAnsiTheme="minorHAnsi"/>
          <w:b/>
          <w:bCs/>
        </w:rPr>
      </w:pPr>
      <w:sdt>
        <w:sdtPr>
          <w:rPr>
            <w:rFonts w:asciiTheme="minorHAnsi" w:hAnsiTheme="minorHAnsi"/>
          </w:rPr>
          <w:id w:val="194045426"/>
          <w14:checkbox>
            <w14:checked w14:val="0"/>
            <w14:checkedState w14:val="2612" w14:font="MS Gothic"/>
            <w14:uncheckedState w14:val="2610" w14:font="MS Gothic"/>
          </w14:checkbox>
        </w:sdtPr>
        <w:sdtEndPr/>
        <w:sdtContent>
          <w:r w:rsidR="00756193">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Durable pallets</w:t>
      </w:r>
    </w:p>
    <w:p w14:paraId="6E206F83" w14:textId="609E038D" w:rsidR="00A05811" w:rsidRPr="00756193" w:rsidRDefault="006E33F9" w:rsidP="00756193">
      <w:pPr>
        <w:ind w:left="270"/>
        <w:rPr>
          <w:rFonts w:asciiTheme="minorHAnsi" w:hAnsiTheme="minorHAnsi"/>
          <w:b/>
          <w:bCs/>
        </w:rPr>
      </w:pPr>
      <w:sdt>
        <w:sdtPr>
          <w:rPr>
            <w:rFonts w:asciiTheme="minorHAnsi" w:hAnsiTheme="minorHAnsi"/>
          </w:rPr>
          <w:id w:val="-1602183640"/>
          <w14:checkbox>
            <w14:checked w14:val="0"/>
            <w14:checkedState w14:val="2612" w14:font="MS Gothic"/>
            <w14:uncheckedState w14:val="2610" w14:font="MS Gothic"/>
          </w14:checkbox>
        </w:sdtPr>
        <w:sdtEndPr/>
        <w:sdtContent>
          <w:r w:rsidR="00756193">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Reusable pallet wrap, bands, or belts</w:t>
      </w:r>
    </w:p>
    <w:p w14:paraId="6D62EF65" w14:textId="5CEBBD12" w:rsidR="00A05811" w:rsidRPr="00756193" w:rsidRDefault="006E33F9" w:rsidP="00756193">
      <w:pPr>
        <w:ind w:left="270"/>
        <w:rPr>
          <w:rFonts w:asciiTheme="minorHAnsi" w:hAnsiTheme="minorHAnsi"/>
          <w:b/>
          <w:bCs/>
        </w:rPr>
      </w:pPr>
      <w:sdt>
        <w:sdtPr>
          <w:rPr>
            <w:rFonts w:asciiTheme="minorHAnsi" w:hAnsiTheme="minorHAnsi"/>
          </w:rPr>
          <w:id w:val="-774938747"/>
          <w14:checkbox>
            <w14:checked w14:val="0"/>
            <w14:checkedState w14:val="2612" w14:font="MS Gothic"/>
            <w14:uncheckedState w14:val="2610" w14:font="MS Gothic"/>
          </w14:checkbox>
        </w:sdtPr>
        <w:sdtEndPr/>
        <w:sdtContent>
          <w:r w:rsidR="00756193">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 xml:space="preserve">Durable </w:t>
      </w:r>
      <w:r w:rsidR="00272943" w:rsidRPr="00756193">
        <w:rPr>
          <w:rFonts w:asciiTheme="minorHAnsi" w:hAnsiTheme="minorHAnsi"/>
        </w:rPr>
        <w:t>i</w:t>
      </w:r>
      <w:r w:rsidR="00A05811" w:rsidRPr="00756193">
        <w:rPr>
          <w:rFonts w:asciiTheme="minorHAnsi" w:hAnsiTheme="minorHAnsi"/>
        </w:rPr>
        <w:t xml:space="preserve">ntermediate </w:t>
      </w:r>
      <w:r w:rsidR="00272943" w:rsidRPr="00756193">
        <w:rPr>
          <w:rFonts w:asciiTheme="minorHAnsi" w:hAnsiTheme="minorHAnsi"/>
        </w:rPr>
        <w:t>b</w:t>
      </w:r>
      <w:r w:rsidR="00A05811" w:rsidRPr="00756193">
        <w:rPr>
          <w:rFonts w:asciiTheme="minorHAnsi" w:hAnsiTheme="minorHAnsi"/>
        </w:rPr>
        <w:t xml:space="preserve">ulk </w:t>
      </w:r>
      <w:r w:rsidR="00272943" w:rsidRPr="00756193">
        <w:rPr>
          <w:rFonts w:asciiTheme="minorHAnsi" w:hAnsiTheme="minorHAnsi"/>
        </w:rPr>
        <w:t>c</w:t>
      </w:r>
      <w:r w:rsidR="00A05811" w:rsidRPr="00756193">
        <w:rPr>
          <w:rFonts w:asciiTheme="minorHAnsi" w:hAnsiTheme="minorHAnsi"/>
        </w:rPr>
        <w:t>ontainers</w:t>
      </w:r>
      <w:r w:rsidR="00272943" w:rsidRPr="00756193">
        <w:rPr>
          <w:rFonts w:asciiTheme="minorHAnsi" w:hAnsiTheme="minorHAnsi"/>
        </w:rPr>
        <w:t xml:space="preserve"> (IBCs)</w:t>
      </w:r>
    </w:p>
    <w:p w14:paraId="0786EACF" w14:textId="3303A61D" w:rsidR="00A05811" w:rsidRPr="00756193" w:rsidRDefault="006E33F9" w:rsidP="00756193">
      <w:pPr>
        <w:ind w:left="270"/>
        <w:rPr>
          <w:rFonts w:asciiTheme="minorHAnsi" w:hAnsiTheme="minorHAnsi"/>
          <w:b/>
          <w:bCs/>
        </w:rPr>
      </w:pPr>
      <w:sdt>
        <w:sdtPr>
          <w:rPr>
            <w:rFonts w:asciiTheme="minorHAnsi" w:hAnsiTheme="minorHAnsi"/>
          </w:rPr>
          <w:id w:val="175232814"/>
          <w14:checkbox>
            <w14:checked w14:val="0"/>
            <w14:checkedState w14:val="2612" w14:font="MS Gothic"/>
            <w14:uncheckedState w14:val="2610" w14:font="MS Gothic"/>
          </w14:checkbox>
        </w:sdtPr>
        <w:sdtEndPr/>
        <w:sdtContent>
          <w:r w:rsidR="00756193">
            <w:rPr>
              <w:rFonts w:ascii="MS Gothic" w:eastAsia="MS Gothic" w:hAnsi="MS Gothic" w:hint="eastAsia"/>
            </w:rPr>
            <w:t>☐</w:t>
          </w:r>
        </w:sdtContent>
      </w:sdt>
      <w:r w:rsidR="00756193">
        <w:rPr>
          <w:rFonts w:asciiTheme="minorHAnsi" w:hAnsiTheme="minorHAnsi"/>
        </w:rPr>
        <w:t xml:space="preserve"> </w:t>
      </w:r>
      <w:r w:rsidR="00A05811" w:rsidRPr="00756193">
        <w:rPr>
          <w:rFonts w:asciiTheme="minorHAnsi" w:hAnsiTheme="minorHAnsi"/>
        </w:rPr>
        <w:t>Other (please describe):</w:t>
      </w:r>
      <w:r w:rsidR="009B738A" w:rsidRPr="00756193">
        <w:rPr>
          <w:rFonts w:asciiTheme="minorHAnsi" w:hAnsiTheme="minorHAnsi"/>
        </w:rPr>
        <w:t xml:space="preserve"> </w:t>
      </w:r>
      <w:sdt>
        <w:sdtPr>
          <w:rPr>
            <w:rFonts w:asciiTheme="minorHAnsi" w:hAnsiTheme="minorHAnsi"/>
          </w:rPr>
          <w:id w:val="1185478628"/>
          <w:placeholder>
            <w:docPart w:val="DefaultPlaceholder_-1854013440"/>
          </w:placeholder>
          <w:showingPlcHdr/>
        </w:sdtPr>
        <w:sdtEndPr/>
        <w:sdtContent>
          <w:r w:rsidR="009B738A" w:rsidRPr="00756193">
            <w:rPr>
              <w:rStyle w:val="PlaceholderText"/>
              <w:rFonts w:eastAsiaTheme="minorHAnsi"/>
            </w:rPr>
            <w:t>Click or tap here to enter text.</w:t>
          </w:r>
        </w:sdtContent>
      </w:sdt>
    </w:p>
    <w:p w14:paraId="107E56BB" w14:textId="4FCF1461" w:rsidR="00D22D55" w:rsidRDefault="00D22D55">
      <w:pPr>
        <w:spacing w:after="200" w:line="276" w:lineRule="auto"/>
        <w:rPr>
          <w:rFonts w:asciiTheme="minorHAnsi" w:hAnsiTheme="minorHAnsi"/>
        </w:rPr>
      </w:pPr>
      <w:r>
        <w:rPr>
          <w:rFonts w:asciiTheme="minorHAnsi" w:hAnsiTheme="minorHAnsi"/>
        </w:rPr>
        <w:br w:type="page"/>
      </w:r>
    </w:p>
    <w:p w14:paraId="3CFB59D4" w14:textId="1AFDBD27" w:rsidR="00BD376B" w:rsidRPr="00001B10" w:rsidRDefault="00546ADE" w:rsidP="00BD376B">
      <w:pPr>
        <w:rPr>
          <w:rFonts w:asciiTheme="minorHAnsi" w:hAnsiTheme="minorHAnsi" w:cstheme="minorHAnsi"/>
          <w:b/>
        </w:rPr>
      </w:pPr>
      <w:r w:rsidRPr="00001B10">
        <w:rPr>
          <w:rFonts w:asciiTheme="minorHAnsi" w:hAnsiTheme="minorHAnsi" w:cstheme="minorHAnsi"/>
          <w:b/>
        </w:rPr>
        <w:lastRenderedPageBreak/>
        <w:t>6</w:t>
      </w:r>
      <w:r w:rsidR="0024066D" w:rsidRPr="00001B10">
        <w:rPr>
          <w:rFonts w:asciiTheme="minorHAnsi" w:hAnsiTheme="minorHAnsi" w:cstheme="minorHAnsi"/>
          <w:b/>
        </w:rPr>
        <w:t xml:space="preserve">. </w:t>
      </w:r>
      <w:r w:rsidR="00A91991" w:rsidRPr="00001B10">
        <w:rPr>
          <w:rFonts w:asciiTheme="minorHAnsi" w:hAnsiTheme="minorHAnsi" w:cstheme="minorHAnsi"/>
          <w:b/>
        </w:rPr>
        <w:t>Project Description</w:t>
      </w:r>
    </w:p>
    <w:p w14:paraId="11B1F3B5" w14:textId="471CC174" w:rsidR="00D0166D" w:rsidRDefault="00BD376B" w:rsidP="39E6790D">
      <w:pPr>
        <w:rPr>
          <w:rFonts w:asciiTheme="minorHAnsi" w:hAnsiTheme="minorHAnsi" w:cstheme="minorHAnsi"/>
        </w:rPr>
      </w:pPr>
      <w:r w:rsidRPr="00A05811">
        <w:rPr>
          <w:rFonts w:asciiTheme="minorHAnsi" w:hAnsiTheme="minorHAnsi" w:cstheme="minorHAnsi"/>
        </w:rPr>
        <w:t xml:space="preserve">Describe your proposed project and explain how the project activities/deliverables will help prevent waste </w:t>
      </w:r>
      <w:r w:rsidR="00A05811">
        <w:rPr>
          <w:rFonts w:asciiTheme="minorHAnsi" w:hAnsiTheme="minorHAnsi" w:cstheme="minorHAnsi"/>
        </w:rPr>
        <w:t xml:space="preserve">from reusable transport packaging. Please include a description of how the </w:t>
      </w:r>
      <w:proofErr w:type="spellStart"/>
      <w:r w:rsidR="00A05811">
        <w:rPr>
          <w:rFonts w:asciiTheme="minorHAnsi" w:hAnsiTheme="minorHAnsi" w:cstheme="minorHAnsi"/>
        </w:rPr>
        <w:t>reusables</w:t>
      </w:r>
      <w:proofErr w:type="spellEnd"/>
      <w:r w:rsidR="00A05811">
        <w:rPr>
          <w:rFonts w:asciiTheme="minorHAnsi" w:hAnsiTheme="minorHAnsi" w:cstheme="minorHAnsi"/>
        </w:rPr>
        <w:t xml:space="preserve"> will be tracked and managed to prevent loss. </w:t>
      </w:r>
    </w:p>
    <w:p w14:paraId="3536675E" w14:textId="7B8FF15E" w:rsidR="00CA7023" w:rsidRPr="00FE2645" w:rsidRDefault="00CA7023" w:rsidP="00893A05">
      <w:pPr>
        <w:spacing w:before="60" w:after="120"/>
        <w:rPr>
          <w:rFonts w:asciiTheme="minorHAnsi" w:hAnsiTheme="minorHAnsi" w:cstheme="minorHAnsi"/>
          <w:b/>
          <w:bCs/>
          <w:i/>
          <w:iCs/>
        </w:rPr>
      </w:pPr>
      <w:r w:rsidRPr="00FE2645">
        <w:rPr>
          <w:rFonts w:asciiTheme="minorHAnsi" w:hAnsiTheme="minorHAnsi" w:cstheme="minorHAnsi"/>
          <w:b/>
          <w:bCs/>
          <w:i/>
          <w:iCs/>
        </w:rPr>
        <w:t>300 word max</w:t>
      </w:r>
    </w:p>
    <w:tbl>
      <w:tblPr>
        <w:tblStyle w:val="TableGrid"/>
        <w:tblW w:w="0" w:type="auto"/>
        <w:tblLook w:val="04A0" w:firstRow="1" w:lastRow="0" w:firstColumn="1" w:lastColumn="0" w:noHBand="0" w:noVBand="1"/>
      </w:tblPr>
      <w:tblGrid>
        <w:gridCol w:w="9985"/>
      </w:tblGrid>
      <w:tr w:rsidR="00D0166D" w:rsidRPr="00001B10" w14:paraId="766DDF0A" w14:textId="77777777" w:rsidTr="00033ED5">
        <w:trPr>
          <w:trHeight w:val="2267"/>
        </w:trPr>
        <w:bookmarkStart w:id="15" w:name="_Hlk5708606" w:displacedByCustomXml="next"/>
        <w:sdt>
          <w:sdtPr>
            <w:rPr>
              <w:rFonts w:asciiTheme="minorHAnsi" w:hAnsiTheme="minorHAnsi" w:cstheme="minorHAnsi"/>
            </w:rPr>
            <w:id w:val="-1430197014"/>
            <w:placeholder>
              <w:docPart w:val="DefaultPlaceholder_-1854013440"/>
            </w:placeholder>
            <w:showingPlcHdr/>
          </w:sdtPr>
          <w:sdtEndPr/>
          <w:sdtContent>
            <w:tc>
              <w:tcPr>
                <w:tcW w:w="9985" w:type="dxa"/>
              </w:tcPr>
              <w:p w14:paraId="72DF2A7C" w14:textId="25E45511" w:rsidR="00D0166D" w:rsidRPr="00001B10" w:rsidRDefault="00C43A43" w:rsidP="00100CBC">
                <w:pPr>
                  <w:rPr>
                    <w:rFonts w:asciiTheme="minorHAnsi" w:hAnsiTheme="minorHAnsi" w:cstheme="minorHAnsi"/>
                  </w:rPr>
                </w:pPr>
                <w:r w:rsidRPr="001A2FAB">
                  <w:rPr>
                    <w:rStyle w:val="PlaceholderText"/>
                  </w:rPr>
                  <w:t>Click or tap here to enter text.</w:t>
                </w:r>
              </w:p>
            </w:tc>
          </w:sdtContent>
        </w:sdt>
      </w:tr>
      <w:bookmarkEnd w:id="15"/>
    </w:tbl>
    <w:p w14:paraId="72F7EA23" w14:textId="77777777" w:rsidR="00AA6D14" w:rsidRDefault="00AA6D14" w:rsidP="00BD376B">
      <w:pPr>
        <w:rPr>
          <w:rFonts w:asciiTheme="minorHAnsi" w:hAnsiTheme="minorHAnsi" w:cstheme="minorHAnsi"/>
          <w:b/>
        </w:rPr>
      </w:pPr>
    </w:p>
    <w:p w14:paraId="2DDB560B" w14:textId="77A3DCE3" w:rsidR="00AA6D14" w:rsidRPr="00E9135C" w:rsidRDefault="00924802" w:rsidP="00AA6D14">
      <w:pPr>
        <w:rPr>
          <w:rFonts w:asciiTheme="minorHAnsi" w:hAnsiTheme="minorHAnsi"/>
          <w:bCs/>
        </w:rPr>
      </w:pPr>
      <w:proofErr w:type="gramStart"/>
      <w:r>
        <w:rPr>
          <w:rFonts w:asciiTheme="minorHAnsi" w:hAnsiTheme="minorHAnsi"/>
          <w:b/>
          <w:bCs/>
        </w:rPr>
        <w:t>7</w:t>
      </w:r>
      <w:r w:rsidR="00480D52">
        <w:rPr>
          <w:rFonts w:asciiTheme="minorHAnsi" w:hAnsiTheme="minorHAnsi"/>
          <w:b/>
          <w:bCs/>
        </w:rPr>
        <w:t>.</w:t>
      </w:r>
      <w:r w:rsidR="00AA6D14">
        <w:rPr>
          <w:rFonts w:asciiTheme="minorHAnsi" w:hAnsiTheme="minorHAnsi"/>
          <w:b/>
          <w:bCs/>
        </w:rPr>
        <w:t>How</w:t>
      </w:r>
      <w:proofErr w:type="gramEnd"/>
      <w:r w:rsidR="00AA6D14">
        <w:rPr>
          <w:rFonts w:asciiTheme="minorHAnsi" w:hAnsiTheme="minorHAnsi"/>
          <w:b/>
          <w:bCs/>
        </w:rPr>
        <w:t xml:space="preserve"> much waste will be prevented? </w:t>
      </w:r>
      <w:r w:rsidR="00AA6D14">
        <w:rPr>
          <w:rFonts w:asciiTheme="minorHAnsi" w:hAnsiTheme="minorHAnsi"/>
          <w:b/>
          <w:bCs/>
        </w:rPr>
        <w:br/>
      </w:r>
      <w:r w:rsidR="00AA6D14" w:rsidRPr="00E9135C">
        <w:rPr>
          <w:rFonts w:asciiTheme="minorHAnsi" w:hAnsiTheme="minorHAnsi"/>
          <w:bCs/>
          <w:i/>
        </w:rPr>
        <w:t>Please specify the amount and type of materials that will not need to be purchased due to implementation of the proposed project</w:t>
      </w:r>
      <w:r w:rsidR="00AA6D14">
        <w:rPr>
          <w:rFonts w:asciiTheme="minorHAnsi" w:hAnsiTheme="minorHAnsi"/>
          <w:bCs/>
          <w:i/>
        </w:rPr>
        <w:t>. I</w:t>
      </w:r>
      <w:r w:rsidR="00AA6D14" w:rsidRPr="00E9135C">
        <w:rPr>
          <w:rFonts w:asciiTheme="minorHAnsi" w:hAnsiTheme="minorHAnsi"/>
          <w:bCs/>
          <w:i/>
        </w:rPr>
        <w:t>nclud</w:t>
      </w:r>
      <w:r w:rsidR="00AA6D14">
        <w:rPr>
          <w:rFonts w:asciiTheme="minorHAnsi" w:hAnsiTheme="minorHAnsi"/>
          <w:bCs/>
          <w:i/>
        </w:rPr>
        <w:t>e</w:t>
      </w:r>
      <w:r w:rsidR="00AA6D14" w:rsidRPr="00E9135C">
        <w:rPr>
          <w:rFonts w:asciiTheme="minorHAnsi" w:hAnsiTheme="minorHAnsi"/>
          <w:bCs/>
          <w:i/>
        </w:rPr>
        <w:t xml:space="preserve"> size, quantity</w:t>
      </w:r>
      <w:r w:rsidR="00AA6D14">
        <w:rPr>
          <w:rFonts w:asciiTheme="minorHAnsi" w:hAnsiTheme="minorHAnsi"/>
          <w:bCs/>
          <w:i/>
        </w:rPr>
        <w:t>,</w:t>
      </w:r>
      <w:r w:rsidR="00AA6D14" w:rsidRPr="00E9135C">
        <w:rPr>
          <w:rFonts w:asciiTheme="minorHAnsi" w:hAnsiTheme="minorHAnsi"/>
          <w:bCs/>
          <w:i/>
        </w:rPr>
        <w:t xml:space="preserve"> and weight as well as dollar value of</w:t>
      </w:r>
      <w:r w:rsidR="00AA6D14">
        <w:rPr>
          <w:rFonts w:asciiTheme="minorHAnsi" w:hAnsiTheme="minorHAnsi"/>
          <w:bCs/>
          <w:i/>
        </w:rPr>
        <w:t xml:space="preserve"> those materials being replaced. For example:</w:t>
      </w:r>
      <w:r w:rsidR="00AA6D14" w:rsidRPr="00E9135C">
        <w:rPr>
          <w:rFonts w:asciiTheme="minorHAnsi" w:hAnsiTheme="minorHAnsi"/>
          <w:bCs/>
          <w:i/>
        </w:rPr>
        <w:t xml:space="preserve"> </w:t>
      </w:r>
      <w:r w:rsidR="00AA6D14">
        <w:rPr>
          <w:rFonts w:asciiTheme="minorHAnsi" w:hAnsiTheme="minorHAnsi"/>
          <w:bCs/>
          <w:i/>
        </w:rPr>
        <w:t>“P</w:t>
      </w:r>
      <w:r w:rsidR="00AA6D14" w:rsidRPr="00E9135C">
        <w:rPr>
          <w:rFonts w:asciiTheme="minorHAnsi" w:hAnsiTheme="minorHAnsi"/>
          <w:bCs/>
          <w:i/>
        </w:rPr>
        <w:t xml:space="preserve">urchasing 100 reusable totes that are cycled 10x/year replace 1,000 cardboard boxes; each disposable box is </w:t>
      </w:r>
      <w:r w:rsidR="00AA6D14">
        <w:rPr>
          <w:rFonts w:asciiTheme="minorHAnsi" w:hAnsiTheme="minorHAnsi"/>
          <w:bCs/>
          <w:i/>
        </w:rPr>
        <w:t>2’x2’x4’, weighs 1</w:t>
      </w:r>
      <w:r w:rsidR="00AA6D14" w:rsidRPr="00E9135C">
        <w:rPr>
          <w:rFonts w:asciiTheme="minorHAnsi" w:hAnsiTheme="minorHAnsi"/>
          <w:bCs/>
          <w:i/>
        </w:rPr>
        <w:t xml:space="preserve"> pound</w:t>
      </w:r>
      <w:r w:rsidR="00AA6D14">
        <w:rPr>
          <w:rFonts w:asciiTheme="minorHAnsi" w:hAnsiTheme="minorHAnsi"/>
          <w:bCs/>
          <w:i/>
        </w:rPr>
        <w:t>, and costs $</w:t>
      </w:r>
      <w:r w:rsidR="00AA6D14" w:rsidRPr="00E9135C">
        <w:rPr>
          <w:rFonts w:asciiTheme="minorHAnsi" w:hAnsiTheme="minorHAnsi"/>
          <w:bCs/>
          <w:i/>
        </w:rPr>
        <w:t>5</w:t>
      </w:r>
      <w:r w:rsidR="00AA6D14">
        <w:rPr>
          <w:rFonts w:asciiTheme="minorHAnsi" w:hAnsiTheme="minorHAnsi"/>
          <w:bCs/>
          <w:i/>
        </w:rPr>
        <w:t>.00.”</w:t>
      </w:r>
    </w:p>
    <w:p w14:paraId="33163EBE" w14:textId="77777777" w:rsidR="0007299F" w:rsidRPr="00FE2645" w:rsidRDefault="0007299F" w:rsidP="00893A05">
      <w:pPr>
        <w:spacing w:before="60" w:after="120"/>
        <w:rPr>
          <w:rFonts w:asciiTheme="minorHAnsi" w:hAnsiTheme="minorHAnsi" w:cstheme="minorHAnsi"/>
          <w:b/>
          <w:bCs/>
          <w:i/>
          <w:iCs/>
        </w:rPr>
      </w:pPr>
      <w:r w:rsidRPr="00FE2645">
        <w:rPr>
          <w:rFonts w:asciiTheme="minorHAnsi" w:hAnsiTheme="minorHAnsi" w:cstheme="minorHAnsi"/>
          <w:b/>
          <w:bCs/>
          <w:i/>
          <w:iCs/>
        </w:rPr>
        <w:t>300 word max</w:t>
      </w:r>
    </w:p>
    <w:tbl>
      <w:tblPr>
        <w:tblStyle w:val="TableGrid"/>
        <w:tblW w:w="10029" w:type="dxa"/>
        <w:tblLayout w:type="fixed"/>
        <w:tblLook w:val="06A0" w:firstRow="1" w:lastRow="0" w:firstColumn="1" w:lastColumn="0" w:noHBand="1" w:noVBand="1"/>
      </w:tblPr>
      <w:tblGrid>
        <w:gridCol w:w="10029"/>
      </w:tblGrid>
      <w:tr w:rsidR="00AA6D14" w:rsidRPr="00001B10" w14:paraId="265FE8CA" w14:textId="77777777" w:rsidTr="00647311">
        <w:trPr>
          <w:trHeight w:val="293"/>
        </w:trPr>
        <w:sdt>
          <w:sdtPr>
            <w:rPr>
              <w:rFonts w:asciiTheme="minorHAnsi" w:hAnsiTheme="minorHAnsi"/>
              <w:u w:val="single"/>
            </w:rPr>
            <w:id w:val="-1853031585"/>
            <w:placeholder>
              <w:docPart w:val="DefaultPlaceholder_-1854013440"/>
            </w:placeholder>
            <w:showingPlcHdr/>
          </w:sdtPr>
          <w:sdtEndPr/>
          <w:sdtContent>
            <w:tc>
              <w:tcPr>
                <w:tcW w:w="10029" w:type="dxa"/>
                <w:vMerge w:val="restart"/>
              </w:tcPr>
              <w:p w14:paraId="61D0E7F7" w14:textId="6E020A2C" w:rsidR="00AA6D14" w:rsidRPr="000B6CF1" w:rsidRDefault="00C43A43" w:rsidP="00647311">
                <w:pPr>
                  <w:rPr>
                    <w:rFonts w:asciiTheme="minorHAnsi" w:hAnsiTheme="minorHAnsi"/>
                    <w:u w:val="single"/>
                  </w:rPr>
                </w:pPr>
                <w:r w:rsidRPr="001A2FAB">
                  <w:rPr>
                    <w:rStyle w:val="PlaceholderText"/>
                  </w:rPr>
                  <w:t>Click or tap here to enter text.</w:t>
                </w:r>
              </w:p>
            </w:tc>
          </w:sdtContent>
        </w:sdt>
      </w:tr>
      <w:tr w:rsidR="00AA6D14" w:rsidRPr="00001B10" w14:paraId="6750AE7D" w14:textId="77777777" w:rsidTr="00647311">
        <w:trPr>
          <w:trHeight w:val="1385"/>
        </w:trPr>
        <w:tc>
          <w:tcPr>
            <w:tcW w:w="10029" w:type="dxa"/>
            <w:vMerge/>
          </w:tcPr>
          <w:p w14:paraId="4872631A" w14:textId="77777777" w:rsidR="00AA6D14" w:rsidRPr="00001B10" w:rsidRDefault="00AA6D14" w:rsidP="00647311">
            <w:pPr>
              <w:rPr>
                <w:rFonts w:asciiTheme="minorHAnsi" w:hAnsiTheme="minorHAnsi"/>
              </w:rPr>
            </w:pPr>
          </w:p>
        </w:tc>
      </w:tr>
    </w:tbl>
    <w:p w14:paraId="358DEB3E" w14:textId="4E4C7CD2" w:rsidR="00D22D55" w:rsidRDefault="00D22D55" w:rsidP="00BD376B">
      <w:pPr>
        <w:rPr>
          <w:rFonts w:asciiTheme="minorHAnsi" w:hAnsiTheme="minorHAnsi" w:cstheme="minorHAnsi"/>
          <w:b/>
        </w:rPr>
      </w:pPr>
    </w:p>
    <w:p w14:paraId="675D519D" w14:textId="77777777" w:rsidR="00D22D55" w:rsidRDefault="00D22D55">
      <w:pPr>
        <w:spacing w:after="200" w:line="276" w:lineRule="auto"/>
        <w:rPr>
          <w:rFonts w:asciiTheme="minorHAnsi" w:hAnsiTheme="minorHAnsi" w:cstheme="minorHAnsi"/>
          <w:b/>
        </w:rPr>
      </w:pPr>
      <w:r>
        <w:rPr>
          <w:rFonts w:asciiTheme="minorHAnsi" w:hAnsiTheme="minorHAnsi" w:cstheme="minorHAnsi"/>
          <w:b/>
        </w:rPr>
        <w:br w:type="page"/>
      </w:r>
    </w:p>
    <w:p w14:paraId="7012768B" w14:textId="6E1BE5A4" w:rsidR="00BD376B" w:rsidRPr="00001B10" w:rsidRDefault="00924802" w:rsidP="00BD376B">
      <w:pPr>
        <w:rPr>
          <w:rFonts w:asciiTheme="minorHAnsi" w:hAnsiTheme="minorHAnsi" w:cstheme="minorHAnsi"/>
          <w:b/>
        </w:rPr>
      </w:pPr>
      <w:r>
        <w:rPr>
          <w:rFonts w:asciiTheme="minorHAnsi" w:hAnsiTheme="minorHAnsi" w:cstheme="minorHAnsi"/>
          <w:b/>
        </w:rPr>
        <w:lastRenderedPageBreak/>
        <w:t>8</w:t>
      </w:r>
      <w:r w:rsidR="00A91991" w:rsidRPr="00001B10">
        <w:rPr>
          <w:rFonts w:asciiTheme="minorHAnsi" w:hAnsiTheme="minorHAnsi" w:cstheme="minorHAnsi"/>
          <w:b/>
        </w:rPr>
        <w:t>.</w:t>
      </w:r>
      <w:r w:rsidR="00033ED5" w:rsidRPr="00001B10">
        <w:rPr>
          <w:rFonts w:asciiTheme="minorHAnsi" w:hAnsiTheme="minorHAnsi" w:cstheme="minorHAnsi"/>
          <w:b/>
        </w:rPr>
        <w:t xml:space="preserve"> </w:t>
      </w:r>
      <w:r w:rsidR="00BD376B" w:rsidRPr="00001B10">
        <w:rPr>
          <w:rFonts w:asciiTheme="minorHAnsi" w:hAnsiTheme="minorHAnsi" w:cstheme="minorHAnsi"/>
          <w:b/>
        </w:rPr>
        <w:t>Proposed Budget</w:t>
      </w:r>
      <w:r w:rsidR="00A91991" w:rsidRPr="00001B10">
        <w:rPr>
          <w:rFonts w:asciiTheme="minorHAnsi" w:hAnsiTheme="minorHAnsi" w:cstheme="minorHAnsi"/>
        </w:rPr>
        <w:t xml:space="preserve"> </w:t>
      </w:r>
    </w:p>
    <w:p w14:paraId="0F5AB2B4" w14:textId="2AA5D181" w:rsidR="00BD376B" w:rsidRPr="00001B10" w:rsidRDefault="00BD376B" w:rsidP="007C53F7">
      <w:pPr>
        <w:spacing w:after="120"/>
        <w:rPr>
          <w:rFonts w:asciiTheme="minorHAnsi" w:hAnsiTheme="minorHAnsi" w:cstheme="minorHAnsi"/>
        </w:rPr>
      </w:pPr>
      <w:r w:rsidRPr="00001B10">
        <w:rPr>
          <w:rFonts w:asciiTheme="minorHAnsi" w:hAnsiTheme="minorHAnsi" w:cstheme="minorHAnsi"/>
        </w:rPr>
        <w:t xml:space="preserve">Give a break-down of the costs associated with the </w:t>
      </w:r>
      <w:r w:rsidR="00AA6D14">
        <w:rPr>
          <w:rFonts w:asciiTheme="minorHAnsi" w:hAnsiTheme="minorHAnsi" w:cstheme="minorHAnsi"/>
        </w:rPr>
        <w:t xml:space="preserve">new reusable transport packaging equipment that is being requested under this grant application. Include quantity needed and the </w:t>
      </w:r>
      <w:r w:rsidRPr="00001B10">
        <w:rPr>
          <w:rFonts w:asciiTheme="minorHAnsi" w:hAnsiTheme="minorHAnsi" w:cstheme="minorHAnsi"/>
        </w:rPr>
        <w:t xml:space="preserve">cost of </w:t>
      </w:r>
      <w:r w:rsidR="00AA6D14">
        <w:rPr>
          <w:rFonts w:asciiTheme="minorHAnsi" w:hAnsiTheme="minorHAnsi" w:cstheme="minorHAnsi"/>
        </w:rPr>
        <w:t xml:space="preserve">each </w:t>
      </w:r>
      <w:r w:rsidRPr="00001B10">
        <w:rPr>
          <w:rFonts w:asciiTheme="minorHAnsi" w:hAnsiTheme="minorHAnsi" w:cstheme="minorHAnsi"/>
        </w:rPr>
        <w:t xml:space="preserve">requested </w:t>
      </w:r>
      <w:r w:rsidR="00AA6D14">
        <w:rPr>
          <w:rFonts w:asciiTheme="minorHAnsi" w:hAnsiTheme="minorHAnsi" w:cstheme="minorHAnsi"/>
        </w:rPr>
        <w:t xml:space="preserve">equipment type. </w:t>
      </w:r>
      <w:r w:rsidR="004C46D9" w:rsidRPr="00001B10">
        <w:rPr>
          <w:rFonts w:asciiTheme="minorHAnsi" w:hAnsiTheme="minorHAnsi" w:cstheme="minorHAnsi"/>
        </w:rPr>
        <w:t xml:space="preserve">Up to $10,000 </w:t>
      </w:r>
      <w:r w:rsidR="00AA6D14">
        <w:rPr>
          <w:rFonts w:asciiTheme="minorHAnsi" w:hAnsiTheme="minorHAnsi" w:cstheme="minorHAnsi"/>
        </w:rPr>
        <w:t xml:space="preserve">total </w:t>
      </w:r>
      <w:r w:rsidR="004C46D9" w:rsidRPr="00001B10">
        <w:rPr>
          <w:rFonts w:asciiTheme="minorHAnsi" w:hAnsiTheme="minorHAnsi" w:cstheme="minorHAnsi"/>
        </w:rPr>
        <w:t>may be requested.</w:t>
      </w:r>
    </w:p>
    <w:tbl>
      <w:tblPr>
        <w:tblStyle w:val="TableGrid"/>
        <w:tblW w:w="9985" w:type="dxa"/>
        <w:tblLook w:val="04A0" w:firstRow="1" w:lastRow="0" w:firstColumn="1" w:lastColumn="0" w:noHBand="0" w:noVBand="1"/>
      </w:tblPr>
      <w:tblGrid>
        <w:gridCol w:w="2785"/>
        <w:gridCol w:w="1530"/>
        <w:gridCol w:w="1260"/>
        <w:gridCol w:w="1260"/>
        <w:gridCol w:w="1440"/>
        <w:gridCol w:w="1710"/>
      </w:tblGrid>
      <w:tr w:rsidR="00AA6D14" w:rsidRPr="00001B10" w14:paraId="5EFC5DDC" w14:textId="77777777" w:rsidTr="00272943">
        <w:trPr>
          <w:trHeight w:val="926"/>
        </w:trPr>
        <w:tc>
          <w:tcPr>
            <w:tcW w:w="2785" w:type="dxa"/>
            <w:hideMark/>
          </w:tcPr>
          <w:p w14:paraId="4D771ADF" w14:textId="65EA8E3D" w:rsidR="00AA6D14" w:rsidRPr="00001B10" w:rsidRDefault="00AA6D14" w:rsidP="00272943">
            <w:pPr>
              <w:spacing w:after="120"/>
              <w:rPr>
                <w:rFonts w:asciiTheme="minorHAnsi" w:hAnsiTheme="minorHAnsi"/>
                <w:b/>
                <w:bCs/>
              </w:rPr>
            </w:pPr>
            <w:r>
              <w:rPr>
                <w:rFonts w:asciiTheme="minorHAnsi" w:hAnsiTheme="minorHAnsi"/>
                <w:b/>
                <w:bCs/>
              </w:rPr>
              <w:t xml:space="preserve">Reusable Transport Packaging </w:t>
            </w:r>
            <w:r w:rsidRPr="00001B10">
              <w:rPr>
                <w:rFonts w:asciiTheme="minorHAnsi" w:hAnsiTheme="minorHAnsi"/>
                <w:b/>
                <w:bCs/>
              </w:rPr>
              <w:t>Equipment</w:t>
            </w:r>
            <w:r w:rsidR="00272943">
              <w:rPr>
                <w:rFonts w:asciiTheme="minorHAnsi" w:hAnsiTheme="minorHAnsi"/>
                <w:b/>
                <w:bCs/>
              </w:rPr>
              <w:t>*</w:t>
            </w:r>
            <w:r w:rsidRPr="00001B10">
              <w:rPr>
                <w:rFonts w:asciiTheme="minorHAnsi" w:hAnsiTheme="minorHAnsi"/>
                <w:b/>
                <w:bCs/>
              </w:rPr>
              <w:t xml:space="preserve"> </w:t>
            </w:r>
            <w:r w:rsidRPr="00001B10">
              <w:rPr>
                <w:rFonts w:asciiTheme="minorHAnsi" w:hAnsiTheme="minorHAnsi"/>
                <w:b/>
                <w:bCs/>
              </w:rPr>
              <w:br/>
            </w:r>
            <w:r w:rsidRPr="00001B10">
              <w:rPr>
                <w:rFonts w:asciiTheme="minorHAnsi" w:hAnsiTheme="minorHAnsi"/>
                <w:bCs/>
              </w:rPr>
              <w:t>(one line per item</w:t>
            </w:r>
            <w:r>
              <w:rPr>
                <w:rFonts w:asciiTheme="minorHAnsi" w:hAnsiTheme="minorHAnsi"/>
                <w:bCs/>
              </w:rPr>
              <w:t xml:space="preserve"> type</w:t>
            </w:r>
            <w:r w:rsidRPr="00001B10">
              <w:rPr>
                <w:rFonts w:asciiTheme="minorHAnsi" w:hAnsiTheme="minorHAnsi"/>
                <w:bCs/>
              </w:rPr>
              <w:t>, add lines as needed)</w:t>
            </w:r>
          </w:p>
        </w:tc>
        <w:tc>
          <w:tcPr>
            <w:tcW w:w="1530" w:type="dxa"/>
            <w:hideMark/>
          </w:tcPr>
          <w:p w14:paraId="6D4ECB14" w14:textId="77777777" w:rsidR="00AA6D14" w:rsidRPr="00001B10" w:rsidRDefault="00AA6D14" w:rsidP="00033ED5">
            <w:pPr>
              <w:spacing w:after="120"/>
              <w:rPr>
                <w:rFonts w:asciiTheme="minorHAnsi" w:hAnsiTheme="minorHAnsi"/>
                <w:b/>
                <w:bCs/>
              </w:rPr>
            </w:pPr>
            <w:r w:rsidRPr="00001B10">
              <w:rPr>
                <w:rFonts w:asciiTheme="minorHAnsi" w:hAnsiTheme="minorHAnsi"/>
                <w:b/>
                <w:bCs/>
              </w:rPr>
              <w:t>Anticipated Item Cost</w:t>
            </w:r>
          </w:p>
        </w:tc>
        <w:tc>
          <w:tcPr>
            <w:tcW w:w="1260" w:type="dxa"/>
          </w:tcPr>
          <w:p w14:paraId="6FCDA639" w14:textId="683CB038" w:rsidR="00AA6D14" w:rsidRPr="00001B10" w:rsidRDefault="00AA6D14" w:rsidP="4CD9AF69">
            <w:pPr>
              <w:rPr>
                <w:rFonts w:asciiTheme="minorHAnsi" w:hAnsiTheme="minorHAnsi"/>
                <w:b/>
                <w:bCs/>
              </w:rPr>
            </w:pPr>
            <w:r w:rsidRPr="00001B10">
              <w:rPr>
                <w:rFonts w:asciiTheme="minorHAnsi" w:hAnsiTheme="minorHAnsi"/>
                <w:b/>
                <w:bCs/>
              </w:rPr>
              <w:t>Quantity</w:t>
            </w:r>
          </w:p>
        </w:tc>
        <w:tc>
          <w:tcPr>
            <w:tcW w:w="1260" w:type="dxa"/>
            <w:hideMark/>
          </w:tcPr>
          <w:p w14:paraId="02D1B7F4" w14:textId="77777777" w:rsidR="00AA6D14" w:rsidRPr="00001B10" w:rsidRDefault="00AA6D14" w:rsidP="00033ED5">
            <w:pPr>
              <w:spacing w:after="120"/>
              <w:rPr>
                <w:rFonts w:asciiTheme="minorHAnsi" w:hAnsiTheme="minorHAnsi"/>
                <w:b/>
                <w:bCs/>
              </w:rPr>
            </w:pPr>
            <w:r w:rsidRPr="00001B10">
              <w:rPr>
                <w:rFonts w:asciiTheme="minorHAnsi" w:hAnsiTheme="minorHAnsi"/>
                <w:b/>
                <w:bCs/>
              </w:rPr>
              <w:t>Tax</w:t>
            </w:r>
          </w:p>
        </w:tc>
        <w:tc>
          <w:tcPr>
            <w:tcW w:w="1440" w:type="dxa"/>
            <w:hideMark/>
          </w:tcPr>
          <w:p w14:paraId="428ABE84" w14:textId="77777777" w:rsidR="00AA6D14" w:rsidRPr="00001B10" w:rsidRDefault="00AA6D14" w:rsidP="00033ED5">
            <w:pPr>
              <w:spacing w:after="120"/>
              <w:rPr>
                <w:rFonts w:asciiTheme="minorHAnsi" w:hAnsiTheme="minorHAnsi"/>
                <w:b/>
                <w:bCs/>
              </w:rPr>
            </w:pPr>
            <w:r w:rsidRPr="00001B10">
              <w:rPr>
                <w:rFonts w:asciiTheme="minorHAnsi" w:hAnsiTheme="minorHAnsi"/>
                <w:b/>
                <w:bCs/>
              </w:rPr>
              <w:t>Shipping</w:t>
            </w:r>
          </w:p>
        </w:tc>
        <w:tc>
          <w:tcPr>
            <w:tcW w:w="1710" w:type="dxa"/>
            <w:noWrap/>
            <w:hideMark/>
          </w:tcPr>
          <w:p w14:paraId="3F0C894E" w14:textId="77777777" w:rsidR="00AA6D14" w:rsidRPr="00001B10" w:rsidRDefault="00AA6D14" w:rsidP="00033ED5">
            <w:pPr>
              <w:spacing w:after="120"/>
              <w:rPr>
                <w:rFonts w:asciiTheme="minorHAnsi" w:hAnsiTheme="minorHAnsi"/>
                <w:b/>
                <w:bCs/>
              </w:rPr>
            </w:pPr>
            <w:r w:rsidRPr="00001B10">
              <w:rPr>
                <w:rFonts w:asciiTheme="minorHAnsi" w:hAnsiTheme="minorHAnsi"/>
                <w:b/>
                <w:bCs/>
              </w:rPr>
              <w:t>Total Cost</w:t>
            </w:r>
          </w:p>
        </w:tc>
      </w:tr>
      <w:tr w:rsidR="00AA6D14" w:rsidRPr="00001B10" w14:paraId="6F7FD1B9" w14:textId="77777777" w:rsidTr="00272943">
        <w:trPr>
          <w:trHeight w:val="345"/>
        </w:trPr>
        <w:tc>
          <w:tcPr>
            <w:tcW w:w="2785" w:type="dxa"/>
            <w:shd w:val="clear" w:color="auto" w:fill="F2F2F2" w:themeFill="background1" w:themeFillShade="F2"/>
            <w:noWrap/>
            <w:hideMark/>
          </w:tcPr>
          <w:p w14:paraId="0AD84BE2" w14:textId="07333ECA" w:rsidR="00AA6D14" w:rsidRPr="00001B10" w:rsidRDefault="00AA6D14" w:rsidP="00AA6D14">
            <w:pPr>
              <w:spacing w:after="120"/>
              <w:rPr>
                <w:rFonts w:asciiTheme="minorHAnsi" w:hAnsiTheme="minorHAnsi"/>
                <w:i/>
                <w:iCs/>
              </w:rPr>
            </w:pPr>
            <w:r w:rsidRPr="00001B10">
              <w:rPr>
                <w:rFonts w:asciiTheme="minorHAnsi" w:hAnsiTheme="minorHAnsi"/>
                <w:i/>
                <w:iCs/>
              </w:rPr>
              <w:t xml:space="preserve">Example: </w:t>
            </w:r>
            <w:proofErr w:type="spellStart"/>
            <w:r>
              <w:rPr>
                <w:rFonts w:asciiTheme="minorHAnsi" w:hAnsiTheme="minorHAnsi"/>
                <w:i/>
                <w:iCs/>
              </w:rPr>
              <w:t>BrandABC</w:t>
            </w:r>
            <w:proofErr w:type="spellEnd"/>
            <w:r>
              <w:rPr>
                <w:rFonts w:asciiTheme="minorHAnsi" w:hAnsiTheme="minorHAnsi"/>
                <w:i/>
                <w:iCs/>
              </w:rPr>
              <w:t xml:space="preserve"> handheld reusable tote – 20” x 14” x 12”</w:t>
            </w:r>
          </w:p>
        </w:tc>
        <w:tc>
          <w:tcPr>
            <w:tcW w:w="1530" w:type="dxa"/>
            <w:shd w:val="clear" w:color="auto" w:fill="F2F2F2" w:themeFill="background1" w:themeFillShade="F2"/>
            <w:noWrap/>
            <w:hideMark/>
          </w:tcPr>
          <w:p w14:paraId="26E3E33C" w14:textId="7EED5AE5" w:rsidR="00AA6D14" w:rsidRPr="00001B10" w:rsidRDefault="00AA6D14" w:rsidP="00AA6D14">
            <w:pPr>
              <w:spacing w:after="120"/>
              <w:rPr>
                <w:rFonts w:asciiTheme="minorHAnsi" w:hAnsiTheme="minorHAnsi"/>
                <w:i/>
                <w:iCs/>
              </w:rPr>
            </w:pPr>
            <w:r w:rsidRPr="00001B10">
              <w:rPr>
                <w:rFonts w:asciiTheme="minorHAnsi" w:hAnsiTheme="minorHAnsi"/>
                <w:i/>
                <w:iCs/>
              </w:rPr>
              <w:t>$</w:t>
            </w:r>
            <w:r>
              <w:rPr>
                <w:rFonts w:asciiTheme="minorHAnsi" w:hAnsiTheme="minorHAnsi"/>
                <w:i/>
                <w:iCs/>
              </w:rPr>
              <w:t>25</w:t>
            </w:r>
          </w:p>
        </w:tc>
        <w:tc>
          <w:tcPr>
            <w:tcW w:w="1260" w:type="dxa"/>
            <w:shd w:val="clear" w:color="auto" w:fill="F2F2F2" w:themeFill="background1" w:themeFillShade="F2"/>
          </w:tcPr>
          <w:p w14:paraId="57213479" w14:textId="379F0AA6" w:rsidR="00AA6D14" w:rsidRPr="00001B10" w:rsidRDefault="00AA6D14" w:rsidP="4CD9AF69">
            <w:pPr>
              <w:rPr>
                <w:rFonts w:asciiTheme="minorHAnsi" w:hAnsiTheme="minorHAnsi"/>
                <w:i/>
                <w:iCs/>
              </w:rPr>
            </w:pPr>
            <w:r>
              <w:rPr>
                <w:rFonts w:asciiTheme="minorHAnsi" w:hAnsiTheme="minorHAnsi"/>
                <w:i/>
                <w:iCs/>
              </w:rPr>
              <w:t>200</w:t>
            </w:r>
          </w:p>
        </w:tc>
        <w:tc>
          <w:tcPr>
            <w:tcW w:w="1260" w:type="dxa"/>
            <w:shd w:val="clear" w:color="auto" w:fill="F2F2F2" w:themeFill="background1" w:themeFillShade="F2"/>
            <w:noWrap/>
            <w:hideMark/>
          </w:tcPr>
          <w:p w14:paraId="0F914F3D" w14:textId="4CC338DC" w:rsidR="00AA6D14" w:rsidRPr="00001B10" w:rsidRDefault="00AA6D14" w:rsidP="00033ED5">
            <w:pPr>
              <w:spacing w:after="120"/>
              <w:rPr>
                <w:rFonts w:asciiTheme="minorHAnsi" w:hAnsiTheme="minorHAnsi"/>
                <w:i/>
              </w:rPr>
            </w:pPr>
            <w:r w:rsidRPr="00001B10">
              <w:rPr>
                <w:rFonts w:asciiTheme="minorHAnsi" w:hAnsiTheme="minorHAnsi"/>
                <w:i/>
              </w:rPr>
              <w:t>$50</w:t>
            </w:r>
            <w:r>
              <w:rPr>
                <w:rFonts w:asciiTheme="minorHAnsi" w:hAnsiTheme="minorHAnsi"/>
                <w:i/>
              </w:rPr>
              <w:t>0</w:t>
            </w:r>
            <w:r w:rsidRPr="00001B10">
              <w:rPr>
                <w:rFonts w:asciiTheme="minorHAnsi" w:hAnsiTheme="minorHAnsi"/>
                <w:i/>
              </w:rPr>
              <w:t>.00</w:t>
            </w:r>
          </w:p>
        </w:tc>
        <w:tc>
          <w:tcPr>
            <w:tcW w:w="1440" w:type="dxa"/>
            <w:shd w:val="clear" w:color="auto" w:fill="F2F2F2" w:themeFill="background1" w:themeFillShade="F2"/>
            <w:noWrap/>
            <w:hideMark/>
          </w:tcPr>
          <w:p w14:paraId="549993DA" w14:textId="034A14F1" w:rsidR="00AA6D14" w:rsidRPr="00001B10" w:rsidRDefault="00AA6D14" w:rsidP="00033ED5">
            <w:pPr>
              <w:spacing w:after="120"/>
              <w:rPr>
                <w:rFonts w:asciiTheme="minorHAnsi" w:hAnsiTheme="minorHAnsi"/>
                <w:i/>
              </w:rPr>
            </w:pPr>
            <w:r>
              <w:rPr>
                <w:rFonts w:asciiTheme="minorHAnsi" w:hAnsiTheme="minorHAnsi"/>
                <w:i/>
              </w:rPr>
              <w:t>$15</w:t>
            </w:r>
            <w:r w:rsidRPr="00001B10">
              <w:rPr>
                <w:rFonts w:asciiTheme="minorHAnsi" w:hAnsiTheme="minorHAnsi"/>
                <w:i/>
              </w:rPr>
              <w:t>0.00</w:t>
            </w:r>
          </w:p>
        </w:tc>
        <w:tc>
          <w:tcPr>
            <w:tcW w:w="1710" w:type="dxa"/>
            <w:shd w:val="clear" w:color="auto" w:fill="F2F2F2" w:themeFill="background1" w:themeFillShade="F2"/>
            <w:noWrap/>
            <w:hideMark/>
          </w:tcPr>
          <w:p w14:paraId="382E9E68" w14:textId="4105B0D2" w:rsidR="00AA6D14" w:rsidRPr="00001B10" w:rsidRDefault="00AA6D14" w:rsidP="00272943">
            <w:pPr>
              <w:spacing w:after="120"/>
              <w:rPr>
                <w:rFonts w:asciiTheme="minorHAnsi" w:hAnsiTheme="minorHAnsi"/>
                <w:i/>
              </w:rPr>
            </w:pPr>
            <w:r w:rsidRPr="00001B10">
              <w:rPr>
                <w:rFonts w:asciiTheme="minorHAnsi" w:hAnsiTheme="minorHAnsi"/>
                <w:i/>
              </w:rPr>
              <w:t> $</w:t>
            </w:r>
            <w:r w:rsidR="00272943">
              <w:rPr>
                <w:rFonts w:asciiTheme="minorHAnsi" w:hAnsiTheme="minorHAnsi"/>
                <w:i/>
              </w:rPr>
              <w:t>5,650.00</w:t>
            </w:r>
          </w:p>
        </w:tc>
      </w:tr>
      <w:tr w:rsidR="00AA6D14" w:rsidRPr="00001B10" w14:paraId="0A762A44" w14:textId="77777777" w:rsidTr="00272943">
        <w:trPr>
          <w:trHeight w:val="315"/>
        </w:trPr>
        <w:tc>
          <w:tcPr>
            <w:tcW w:w="2785" w:type="dxa"/>
            <w:noWrap/>
            <w:hideMark/>
          </w:tcPr>
          <w:p w14:paraId="159D8D29" w14:textId="1FEF9F1B" w:rsidR="00AA6D14" w:rsidRPr="00001B10" w:rsidRDefault="00AA6D14" w:rsidP="0089088D">
            <w:pPr>
              <w:spacing w:after="120"/>
              <w:rPr>
                <w:rFonts w:asciiTheme="minorHAnsi" w:hAnsiTheme="minorHAnsi"/>
              </w:rPr>
            </w:pPr>
            <w:r w:rsidRPr="00001B10">
              <w:rPr>
                <w:rFonts w:asciiTheme="minorHAnsi" w:hAnsiTheme="minorHAnsi"/>
              </w:rPr>
              <w:t>Reusable totes or bins</w:t>
            </w:r>
          </w:p>
        </w:tc>
        <w:tc>
          <w:tcPr>
            <w:tcW w:w="1530" w:type="dxa"/>
            <w:noWrap/>
            <w:hideMark/>
          </w:tcPr>
          <w:p w14:paraId="583D278C" w14:textId="64E99F46" w:rsidR="00AA6D14" w:rsidRPr="00001B10" w:rsidRDefault="004F1B95" w:rsidP="0089088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bookmarkStart w:id="16" w:name="c1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sidR="00780BA9">
              <w:rPr>
                <w:rFonts w:ascii="Helvetica" w:hAnsi="Helvetica"/>
                <w:noProof/>
                <w:sz w:val="22"/>
                <w:szCs w:val="22"/>
              </w:rPr>
              <w:t> </w:t>
            </w:r>
            <w:r w:rsidR="00780BA9">
              <w:rPr>
                <w:rFonts w:ascii="Helvetica" w:hAnsi="Helvetica"/>
                <w:noProof/>
                <w:sz w:val="22"/>
                <w:szCs w:val="22"/>
              </w:rPr>
              <w:t> </w:t>
            </w:r>
            <w:r w:rsidR="00780BA9">
              <w:rPr>
                <w:rFonts w:ascii="Helvetica" w:hAnsi="Helvetica"/>
                <w:noProof/>
                <w:sz w:val="22"/>
                <w:szCs w:val="22"/>
              </w:rPr>
              <w:t> </w:t>
            </w:r>
            <w:r w:rsidR="00780BA9">
              <w:rPr>
                <w:rFonts w:ascii="Helvetica" w:hAnsi="Helvetica"/>
                <w:noProof/>
                <w:sz w:val="22"/>
                <w:szCs w:val="22"/>
              </w:rPr>
              <w:t> </w:t>
            </w:r>
            <w:r w:rsidR="00780BA9">
              <w:rPr>
                <w:rFonts w:ascii="Helvetica" w:hAnsi="Helvetica"/>
                <w:noProof/>
                <w:sz w:val="22"/>
                <w:szCs w:val="22"/>
              </w:rPr>
              <w:t> </w:t>
            </w:r>
            <w:r>
              <w:rPr>
                <w:rFonts w:ascii="Helvetica" w:hAnsi="Helvetica"/>
                <w:sz w:val="22"/>
                <w:szCs w:val="22"/>
              </w:rPr>
              <w:fldChar w:fldCharType="end"/>
            </w:r>
            <w:bookmarkEnd w:id="16"/>
          </w:p>
        </w:tc>
        <w:tc>
          <w:tcPr>
            <w:tcW w:w="1260" w:type="dxa"/>
          </w:tcPr>
          <w:p w14:paraId="2021D3CA" w14:textId="3781C0CB" w:rsidR="00AA6D14" w:rsidRPr="00001B10" w:rsidRDefault="00E46F23" w:rsidP="4CD9AF69">
            <w:pPr>
              <w:rPr>
                <w:rFonts w:asciiTheme="minorHAnsi" w:hAnsiTheme="minorHAnsi"/>
                <w:noProof/>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hideMark/>
          </w:tcPr>
          <w:p w14:paraId="3D2314E7" w14:textId="12A7C419" w:rsidR="00AA6D14" w:rsidRPr="00001B10" w:rsidRDefault="0089076B" w:rsidP="0089088D">
            <w:pPr>
              <w:spacing w:after="120"/>
              <w:rPr>
                <w:rFonts w:asciiTheme="minorHAnsi" w:hAnsiTheme="minorHAnsi"/>
              </w:rPr>
            </w:pPr>
            <w:r>
              <w:rPr>
                <w:rFonts w:ascii="Helvetica" w:hAnsi="Helvetica"/>
                <w:sz w:val="22"/>
                <w:szCs w:val="22"/>
              </w:rPr>
              <w:fldChar w:fldCharType="begin">
                <w:ffData>
                  <w:name w:val=""/>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hideMark/>
          </w:tcPr>
          <w:p w14:paraId="05E5C31B" w14:textId="53DA9930" w:rsidR="00AA6D14" w:rsidRPr="00001B10" w:rsidRDefault="0089076B" w:rsidP="0089088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hideMark/>
          </w:tcPr>
          <w:p w14:paraId="2985BB7B" w14:textId="0433BACE" w:rsidR="00AA6D14" w:rsidRPr="00001B10" w:rsidRDefault="0089076B" w:rsidP="0089088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AA6D14" w:rsidRPr="00001B10" w14:paraId="59641646" w14:textId="77777777" w:rsidTr="00272943">
        <w:trPr>
          <w:trHeight w:val="315"/>
        </w:trPr>
        <w:tc>
          <w:tcPr>
            <w:tcW w:w="2785" w:type="dxa"/>
            <w:noWrap/>
            <w:hideMark/>
          </w:tcPr>
          <w:p w14:paraId="1F2D010F" w14:textId="3FAAB560" w:rsidR="00AA6D14" w:rsidRPr="00001B10" w:rsidRDefault="00272943" w:rsidP="00C151AD">
            <w:pPr>
              <w:spacing w:after="120"/>
              <w:rPr>
                <w:rFonts w:asciiTheme="minorHAnsi" w:hAnsiTheme="minorHAnsi"/>
              </w:rPr>
            </w:pPr>
            <w:r>
              <w:rPr>
                <w:rFonts w:asciiTheme="minorHAnsi" w:hAnsiTheme="minorHAnsi"/>
              </w:rPr>
              <w:t>Durable pallets</w:t>
            </w:r>
          </w:p>
        </w:tc>
        <w:tc>
          <w:tcPr>
            <w:tcW w:w="1530" w:type="dxa"/>
            <w:noWrap/>
            <w:hideMark/>
          </w:tcPr>
          <w:p w14:paraId="1C8E5DB7" w14:textId="28D7A652" w:rsidR="00AA6D14" w:rsidRPr="00001B10" w:rsidRDefault="004F1B95" w:rsidP="00E90C53">
            <w:pPr>
              <w:spacing w:after="120"/>
              <w:rPr>
                <w:rFonts w:asciiTheme="minorHAnsi" w:hAnsiTheme="minorHAnsi"/>
              </w:rPr>
            </w:pPr>
            <w:r>
              <w:rPr>
                <w:rFonts w:ascii="Helvetica" w:hAnsi="Helvetica"/>
                <w:sz w:val="22"/>
                <w:szCs w:val="22"/>
              </w:rPr>
              <w:fldChar w:fldCharType="begin">
                <w:ffData>
                  <w:name w:val="c2a"/>
                  <w:enabled/>
                  <w:calcOnExit/>
                  <w:textInput>
                    <w:type w:val="number"/>
                    <w:format w:val="$#,##0.00;($#,##0.00)"/>
                  </w:textInput>
                </w:ffData>
              </w:fldChar>
            </w:r>
            <w:bookmarkStart w:id="17" w:name="c2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7"/>
          </w:p>
        </w:tc>
        <w:tc>
          <w:tcPr>
            <w:tcW w:w="1260" w:type="dxa"/>
          </w:tcPr>
          <w:p w14:paraId="4C21C963" w14:textId="2D0E6DAC" w:rsidR="00AA6D14" w:rsidRPr="00001B10" w:rsidRDefault="00E46F23" w:rsidP="4CD9AF69">
            <w:pPr>
              <w:rPr>
                <w:rFonts w:asciiTheme="minorHAnsi" w:hAnsiTheme="minorHAnsi"/>
                <w:noProof/>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hideMark/>
          </w:tcPr>
          <w:p w14:paraId="1CADF0FA" w14:textId="3E72BCC4" w:rsidR="00AA6D14" w:rsidRPr="00001B10" w:rsidRDefault="0089076B" w:rsidP="00C151A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hideMark/>
          </w:tcPr>
          <w:p w14:paraId="580262D6" w14:textId="52C08A49" w:rsidR="00AA6D14" w:rsidRPr="00001B10" w:rsidRDefault="0089076B" w:rsidP="00C151A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hideMark/>
          </w:tcPr>
          <w:p w14:paraId="2266B615" w14:textId="3F85FF9E" w:rsidR="00AA6D14" w:rsidRPr="00001B10" w:rsidRDefault="0089076B" w:rsidP="00C151A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AA6D14" w:rsidRPr="00001B10" w14:paraId="68FE9F26" w14:textId="77777777" w:rsidTr="00272943">
        <w:trPr>
          <w:trHeight w:val="315"/>
        </w:trPr>
        <w:tc>
          <w:tcPr>
            <w:tcW w:w="2785" w:type="dxa"/>
            <w:noWrap/>
            <w:hideMark/>
          </w:tcPr>
          <w:p w14:paraId="6FB762AE" w14:textId="0554FF4A" w:rsidR="00AA6D14" w:rsidRPr="00001B10" w:rsidRDefault="00272943" w:rsidP="00C151AD">
            <w:pPr>
              <w:spacing w:after="120"/>
              <w:rPr>
                <w:rFonts w:asciiTheme="minorHAnsi" w:hAnsiTheme="minorHAnsi"/>
              </w:rPr>
            </w:pPr>
            <w:r>
              <w:rPr>
                <w:rFonts w:asciiTheme="minorHAnsi" w:hAnsiTheme="minorHAnsi"/>
              </w:rPr>
              <w:t>R</w:t>
            </w:r>
            <w:r w:rsidR="0041325F">
              <w:rPr>
                <w:rFonts w:asciiTheme="minorHAnsi" w:hAnsiTheme="minorHAnsi"/>
              </w:rPr>
              <w:t>e</w:t>
            </w:r>
            <w:r>
              <w:rPr>
                <w:rFonts w:asciiTheme="minorHAnsi" w:hAnsiTheme="minorHAnsi"/>
              </w:rPr>
              <w:t>usable pallet bands, belts, or wraps</w:t>
            </w:r>
          </w:p>
        </w:tc>
        <w:tc>
          <w:tcPr>
            <w:tcW w:w="1530" w:type="dxa"/>
            <w:noWrap/>
            <w:hideMark/>
          </w:tcPr>
          <w:p w14:paraId="69519296" w14:textId="5809279D" w:rsidR="00AA6D14" w:rsidRPr="00001B10" w:rsidRDefault="004F1B95" w:rsidP="00C151AD">
            <w:pPr>
              <w:spacing w:after="120"/>
              <w:rPr>
                <w:rFonts w:asciiTheme="minorHAnsi" w:hAnsiTheme="minorHAnsi"/>
              </w:rPr>
            </w:pPr>
            <w:r>
              <w:rPr>
                <w:rFonts w:ascii="Helvetica" w:hAnsi="Helvetica"/>
                <w:sz w:val="22"/>
                <w:szCs w:val="22"/>
              </w:rPr>
              <w:fldChar w:fldCharType="begin">
                <w:ffData>
                  <w:name w:val="c3a"/>
                  <w:enabled/>
                  <w:calcOnExit/>
                  <w:textInput>
                    <w:type w:val="number"/>
                    <w:format w:val="$#,##0.00;($#,##0.00)"/>
                  </w:textInput>
                </w:ffData>
              </w:fldChar>
            </w:r>
            <w:bookmarkStart w:id="18" w:name="c3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8"/>
          </w:p>
        </w:tc>
        <w:tc>
          <w:tcPr>
            <w:tcW w:w="1260" w:type="dxa"/>
          </w:tcPr>
          <w:p w14:paraId="1F658804" w14:textId="0CDDE3E3" w:rsidR="00AA6D14" w:rsidRPr="00001B10" w:rsidRDefault="00E46F23" w:rsidP="4CD9AF69">
            <w:pPr>
              <w:rPr>
                <w:rFonts w:asciiTheme="minorHAnsi" w:hAnsiTheme="minorHAnsi"/>
                <w:noProof/>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hideMark/>
          </w:tcPr>
          <w:p w14:paraId="79717B8D" w14:textId="23E33D83" w:rsidR="00AA6D14" w:rsidRPr="00001B10" w:rsidRDefault="0089076B" w:rsidP="00C151A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hideMark/>
          </w:tcPr>
          <w:p w14:paraId="119DC21E" w14:textId="5FBB7FB6" w:rsidR="00AA6D14" w:rsidRPr="00001B10" w:rsidRDefault="0089076B" w:rsidP="00C151A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hideMark/>
          </w:tcPr>
          <w:p w14:paraId="0967AA58" w14:textId="371F6101" w:rsidR="00AA6D14" w:rsidRPr="00001B10" w:rsidRDefault="0089076B" w:rsidP="00C151AD">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AA6D14" w:rsidRPr="00001B10" w14:paraId="54039A1B" w14:textId="77777777" w:rsidTr="00272943">
        <w:trPr>
          <w:trHeight w:val="315"/>
        </w:trPr>
        <w:tc>
          <w:tcPr>
            <w:tcW w:w="2785" w:type="dxa"/>
            <w:noWrap/>
            <w:hideMark/>
          </w:tcPr>
          <w:p w14:paraId="0B2C62F4" w14:textId="70D84052" w:rsidR="00AA6D14" w:rsidRPr="00C41B94" w:rsidRDefault="00272943" w:rsidP="00C41B94">
            <w:pPr>
              <w:rPr>
                <w:rFonts w:asciiTheme="minorHAnsi" w:hAnsiTheme="minorHAnsi"/>
                <w:b/>
                <w:bCs/>
              </w:rPr>
            </w:pPr>
            <w:r w:rsidRPr="00272943">
              <w:rPr>
                <w:rFonts w:asciiTheme="minorHAnsi" w:hAnsiTheme="minorHAnsi"/>
              </w:rPr>
              <w:t>Durable intermediate bulk containers (IBCs)</w:t>
            </w:r>
          </w:p>
        </w:tc>
        <w:tc>
          <w:tcPr>
            <w:tcW w:w="1530" w:type="dxa"/>
            <w:noWrap/>
            <w:hideMark/>
          </w:tcPr>
          <w:p w14:paraId="40DCDE91" w14:textId="2C30F2D3" w:rsidR="00AA6D14" w:rsidRPr="00001B10" w:rsidRDefault="004F1B95" w:rsidP="00165FB0">
            <w:pPr>
              <w:spacing w:after="120"/>
              <w:rPr>
                <w:rFonts w:asciiTheme="minorHAnsi" w:hAnsiTheme="minorHAnsi"/>
              </w:rPr>
            </w:pPr>
            <w:r>
              <w:rPr>
                <w:rFonts w:ascii="Helvetica" w:hAnsi="Helvetica"/>
                <w:sz w:val="22"/>
                <w:szCs w:val="22"/>
              </w:rPr>
              <w:fldChar w:fldCharType="begin">
                <w:ffData>
                  <w:name w:val="c4a"/>
                  <w:enabled/>
                  <w:calcOnExit/>
                  <w:textInput>
                    <w:type w:val="number"/>
                    <w:format w:val="$#,##0.00;($#,##0.00)"/>
                  </w:textInput>
                </w:ffData>
              </w:fldChar>
            </w:r>
            <w:bookmarkStart w:id="19" w:name="c4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9"/>
          </w:p>
        </w:tc>
        <w:tc>
          <w:tcPr>
            <w:tcW w:w="1260" w:type="dxa"/>
          </w:tcPr>
          <w:p w14:paraId="6E22B59F" w14:textId="2AEC8F2E" w:rsidR="00AA6D14" w:rsidRPr="00001B10" w:rsidRDefault="00E46F23" w:rsidP="4CD9AF69">
            <w:pPr>
              <w:rPr>
                <w:rFonts w:asciiTheme="minorHAnsi" w:hAnsiTheme="minorHAnsi"/>
                <w:noProof/>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hideMark/>
          </w:tcPr>
          <w:p w14:paraId="745335CB" w14:textId="2C9193B2" w:rsidR="00AA6D14" w:rsidRPr="00001B10" w:rsidRDefault="0089076B" w:rsidP="00165FB0">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hideMark/>
          </w:tcPr>
          <w:p w14:paraId="374393C6" w14:textId="67DBE6AF" w:rsidR="00AA6D14" w:rsidRPr="00001B10" w:rsidRDefault="0089076B" w:rsidP="00165FB0">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hideMark/>
          </w:tcPr>
          <w:p w14:paraId="3C8BA346" w14:textId="7A2DAB4D" w:rsidR="00AA6D14" w:rsidRPr="00001B10" w:rsidRDefault="0089076B" w:rsidP="00165FB0">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924802" w:rsidRPr="00001B10" w14:paraId="5CC7D404" w14:textId="77777777" w:rsidTr="00272943">
        <w:trPr>
          <w:trHeight w:val="315"/>
        </w:trPr>
        <w:tc>
          <w:tcPr>
            <w:tcW w:w="2785" w:type="dxa"/>
            <w:noWrap/>
          </w:tcPr>
          <w:p w14:paraId="1019667A" w14:textId="5AB7AAE8" w:rsidR="00924802" w:rsidRPr="00272943" w:rsidRDefault="00924802" w:rsidP="00272943">
            <w:pPr>
              <w:rPr>
                <w:rFonts w:asciiTheme="minorHAnsi" w:hAnsiTheme="minorHAnsi"/>
              </w:rPr>
            </w:pPr>
            <w:r>
              <w:rPr>
                <w:rFonts w:asciiTheme="minorHAnsi" w:hAnsiTheme="minorHAnsi"/>
              </w:rPr>
              <w:t xml:space="preserve">Other </w:t>
            </w:r>
            <w:proofErr w:type="gramStart"/>
            <w:r>
              <w:rPr>
                <w:rFonts w:asciiTheme="minorHAnsi" w:hAnsiTheme="minorHAnsi"/>
              </w:rPr>
              <w:t>equipment</w:t>
            </w:r>
            <w:proofErr w:type="gramEnd"/>
            <w:r>
              <w:rPr>
                <w:rFonts w:asciiTheme="minorHAnsi" w:hAnsiTheme="minorHAnsi"/>
              </w:rPr>
              <w:br/>
              <w:t>(describe)</w:t>
            </w:r>
            <w:r w:rsidR="00AE0F40">
              <w:rPr>
                <w:rFonts w:asciiTheme="minorHAnsi" w:hAnsiTheme="minorHAnsi"/>
              </w:rPr>
              <w:t xml:space="preserve"> </w:t>
            </w:r>
            <w:sdt>
              <w:sdtPr>
                <w:rPr>
                  <w:rFonts w:ascii="Helvetica" w:hAnsi="Helvetica"/>
                  <w:sz w:val="22"/>
                  <w:szCs w:val="22"/>
                </w:rPr>
                <w:tag w:val="enter text"/>
                <w:id w:val="1705747052"/>
                <w:placeholder>
                  <w:docPart w:val="2809D206A35042A78A7DC4537256BC2F"/>
                </w:placeholder>
                <w:showingPlcHdr/>
              </w:sdtPr>
              <w:sdtEndPr/>
              <w:sdtContent>
                <w:r w:rsidR="00AE0F40">
                  <w:rPr>
                    <w:rStyle w:val="PlaceholderText"/>
                  </w:rPr>
                  <w:t>en</w:t>
                </w:r>
                <w:r w:rsidR="00AE0F40" w:rsidRPr="001A2FAB">
                  <w:rPr>
                    <w:rStyle w:val="PlaceholderText"/>
                  </w:rPr>
                  <w:t>ter text.</w:t>
                </w:r>
              </w:sdtContent>
            </w:sdt>
          </w:p>
        </w:tc>
        <w:tc>
          <w:tcPr>
            <w:tcW w:w="1530" w:type="dxa"/>
            <w:noWrap/>
          </w:tcPr>
          <w:p w14:paraId="397D0813" w14:textId="20BB99AB" w:rsidR="00924802" w:rsidRPr="00001B10" w:rsidRDefault="004F1B95" w:rsidP="00165FB0">
            <w:pPr>
              <w:spacing w:after="120"/>
              <w:rPr>
                <w:rFonts w:asciiTheme="minorHAnsi" w:hAnsiTheme="minorHAnsi"/>
              </w:rPr>
            </w:pPr>
            <w:r>
              <w:rPr>
                <w:rFonts w:ascii="Helvetica" w:hAnsi="Helvetica"/>
                <w:sz w:val="22"/>
                <w:szCs w:val="22"/>
              </w:rPr>
              <w:fldChar w:fldCharType="begin">
                <w:ffData>
                  <w:name w:val="c5a"/>
                  <w:enabled/>
                  <w:calcOnExit/>
                  <w:textInput>
                    <w:type w:val="number"/>
                    <w:format w:val="$#,##0.00;($#,##0.00)"/>
                  </w:textInput>
                </w:ffData>
              </w:fldChar>
            </w:r>
            <w:bookmarkStart w:id="20" w:name="c5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0"/>
          </w:p>
        </w:tc>
        <w:tc>
          <w:tcPr>
            <w:tcW w:w="1260" w:type="dxa"/>
          </w:tcPr>
          <w:p w14:paraId="0CAB8BC2" w14:textId="788E6E07" w:rsidR="00924802" w:rsidRPr="00001B10" w:rsidRDefault="00E46F23" w:rsidP="4CD9AF69">
            <w:pPr>
              <w:rPr>
                <w:rFonts w:asciiTheme="minorHAnsi" w:hAnsiTheme="minorHAnsi"/>
                <w:noProof/>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tcPr>
          <w:p w14:paraId="2C1D5690" w14:textId="14E94D2E" w:rsidR="00924802" w:rsidRPr="00001B10" w:rsidRDefault="0089076B" w:rsidP="00165FB0">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tcPr>
          <w:p w14:paraId="7C8E97EB" w14:textId="55429CBA" w:rsidR="00924802" w:rsidRPr="00001B10" w:rsidRDefault="0089076B" w:rsidP="00165FB0">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tcPr>
          <w:p w14:paraId="056708C3" w14:textId="77835C31" w:rsidR="00924802" w:rsidRPr="00001B10" w:rsidRDefault="0089076B" w:rsidP="00165FB0">
            <w:pPr>
              <w:spacing w:after="120"/>
              <w:rPr>
                <w:rFonts w:asciiTheme="minorHAnsi" w:hAnsiTheme="minorHAnsi"/>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AE0F40" w:rsidRPr="00001B10" w14:paraId="3747BE7E" w14:textId="77777777" w:rsidTr="00272943">
        <w:trPr>
          <w:trHeight w:val="315"/>
        </w:trPr>
        <w:tc>
          <w:tcPr>
            <w:tcW w:w="2785" w:type="dxa"/>
            <w:noWrap/>
          </w:tcPr>
          <w:p w14:paraId="6EFF001E" w14:textId="6DCB20C6" w:rsidR="00AE0F40" w:rsidRPr="00001B10" w:rsidRDefault="006E33F9" w:rsidP="0089357E">
            <w:pPr>
              <w:spacing w:after="120"/>
              <w:rPr>
                <w:rFonts w:asciiTheme="minorHAnsi" w:hAnsiTheme="minorHAnsi"/>
                <w:b/>
                <w:bCs/>
              </w:rPr>
            </w:pPr>
            <w:sdt>
              <w:sdtPr>
                <w:rPr>
                  <w:rFonts w:ascii="Helvetica" w:hAnsi="Helvetica"/>
                  <w:sz w:val="22"/>
                  <w:szCs w:val="22"/>
                </w:rPr>
                <w:tag w:val="enter text"/>
                <w:id w:val="-1396271337"/>
                <w:placeholder>
                  <w:docPart w:val="93F9D4CC52144A779A3170EF39401956"/>
                </w:placeholder>
                <w:showingPlcHdr/>
              </w:sdtPr>
              <w:sdtEndPr/>
              <w:sdtContent>
                <w:r w:rsidR="004F1B95">
                  <w:rPr>
                    <w:rStyle w:val="PlaceholderText"/>
                  </w:rPr>
                  <w:t>en</w:t>
                </w:r>
                <w:r w:rsidR="004F1B95" w:rsidRPr="001A2FAB">
                  <w:rPr>
                    <w:rStyle w:val="PlaceholderText"/>
                  </w:rPr>
                  <w:t>ter text.</w:t>
                </w:r>
              </w:sdtContent>
            </w:sdt>
          </w:p>
        </w:tc>
        <w:tc>
          <w:tcPr>
            <w:tcW w:w="1530" w:type="dxa"/>
            <w:noWrap/>
          </w:tcPr>
          <w:p w14:paraId="47B46327" w14:textId="327579D2" w:rsidR="00AE0F40" w:rsidRDefault="004F1B95" w:rsidP="0089357E">
            <w:pPr>
              <w:spacing w:after="120"/>
              <w:rPr>
                <w:rFonts w:ascii="Helvetica" w:hAnsi="Helvetica"/>
                <w:sz w:val="22"/>
                <w:szCs w:val="22"/>
              </w:rPr>
            </w:pPr>
            <w:r>
              <w:rPr>
                <w:rFonts w:ascii="Helvetica" w:hAnsi="Helvetica"/>
                <w:sz w:val="22"/>
                <w:szCs w:val="22"/>
              </w:rPr>
              <w:fldChar w:fldCharType="begin">
                <w:ffData>
                  <w:name w:val="c6a"/>
                  <w:enabled/>
                  <w:calcOnExit/>
                  <w:textInput>
                    <w:type w:val="number"/>
                    <w:format w:val="$#,##0.00;($#,##0.00)"/>
                  </w:textInput>
                </w:ffData>
              </w:fldChar>
            </w:r>
            <w:bookmarkStart w:id="21" w:name="c6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1"/>
          </w:p>
        </w:tc>
        <w:tc>
          <w:tcPr>
            <w:tcW w:w="1260" w:type="dxa"/>
          </w:tcPr>
          <w:p w14:paraId="6E4CAA81" w14:textId="1DEFE7FF" w:rsidR="00AE0F40" w:rsidRDefault="00E46F23" w:rsidP="4CD9AF69">
            <w:pPr>
              <w:rPr>
                <w:rFonts w:ascii="Helvetica" w:hAnsi="Helvetica"/>
                <w:sz w:val="22"/>
                <w:szCs w:val="22"/>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tcPr>
          <w:p w14:paraId="0E3600D1" w14:textId="34A81A74" w:rsidR="00AE0F40" w:rsidRDefault="00AE0F40" w:rsidP="0089357E">
            <w:pPr>
              <w:spacing w:after="120"/>
              <w:rPr>
                <w:rFonts w:ascii="Helvetica" w:hAnsi="Helvetica"/>
                <w:sz w:val="22"/>
                <w:szCs w:val="22"/>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tcPr>
          <w:p w14:paraId="48C9FF68" w14:textId="4783915E" w:rsidR="00AE0F40" w:rsidRDefault="00AE0F40" w:rsidP="0089357E">
            <w:pPr>
              <w:spacing w:after="120"/>
              <w:rPr>
                <w:rFonts w:ascii="Helvetica" w:hAnsi="Helvetica"/>
                <w:sz w:val="22"/>
                <w:szCs w:val="22"/>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tcPr>
          <w:p w14:paraId="08581C71" w14:textId="6D842869" w:rsidR="00AE0F40" w:rsidRDefault="00AE0F40" w:rsidP="0089357E">
            <w:pPr>
              <w:spacing w:after="120"/>
              <w:rPr>
                <w:rFonts w:ascii="Helvetica" w:hAnsi="Helvetica"/>
                <w:sz w:val="22"/>
                <w:szCs w:val="22"/>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AE0F40" w:rsidRPr="00001B10" w14:paraId="57D72ECA" w14:textId="77777777" w:rsidTr="00272943">
        <w:trPr>
          <w:trHeight w:val="315"/>
        </w:trPr>
        <w:tc>
          <w:tcPr>
            <w:tcW w:w="2785" w:type="dxa"/>
            <w:noWrap/>
          </w:tcPr>
          <w:p w14:paraId="090CC097" w14:textId="16EDC7F8" w:rsidR="00AE0F40" w:rsidRPr="00001B10" w:rsidRDefault="006E33F9" w:rsidP="0089357E">
            <w:pPr>
              <w:spacing w:after="120"/>
              <w:rPr>
                <w:rFonts w:asciiTheme="minorHAnsi" w:hAnsiTheme="minorHAnsi"/>
                <w:b/>
                <w:bCs/>
              </w:rPr>
            </w:pPr>
            <w:sdt>
              <w:sdtPr>
                <w:rPr>
                  <w:rFonts w:ascii="Helvetica" w:hAnsi="Helvetica"/>
                  <w:sz w:val="22"/>
                  <w:szCs w:val="22"/>
                </w:rPr>
                <w:tag w:val="enter text"/>
                <w:id w:val="1379671225"/>
                <w:placeholder>
                  <w:docPart w:val="46B6BE663ACA4263A972D27871B2947F"/>
                </w:placeholder>
                <w:showingPlcHdr/>
              </w:sdtPr>
              <w:sdtEndPr/>
              <w:sdtContent>
                <w:r w:rsidR="00AE0F40">
                  <w:rPr>
                    <w:rStyle w:val="PlaceholderText"/>
                  </w:rPr>
                  <w:t>en</w:t>
                </w:r>
                <w:r w:rsidR="00AE0F40" w:rsidRPr="001A2FAB">
                  <w:rPr>
                    <w:rStyle w:val="PlaceholderText"/>
                  </w:rPr>
                  <w:t>ter text.</w:t>
                </w:r>
              </w:sdtContent>
            </w:sdt>
          </w:p>
        </w:tc>
        <w:tc>
          <w:tcPr>
            <w:tcW w:w="1530" w:type="dxa"/>
            <w:noWrap/>
          </w:tcPr>
          <w:p w14:paraId="49451B60" w14:textId="7F3DA22B" w:rsidR="00AE0F40" w:rsidRDefault="004F1B95" w:rsidP="0089357E">
            <w:pPr>
              <w:spacing w:after="120"/>
              <w:rPr>
                <w:rFonts w:ascii="Helvetica" w:hAnsi="Helvetica"/>
                <w:sz w:val="22"/>
                <w:szCs w:val="22"/>
              </w:rPr>
            </w:pPr>
            <w:r>
              <w:rPr>
                <w:rFonts w:ascii="Helvetica" w:hAnsi="Helvetica"/>
                <w:sz w:val="22"/>
                <w:szCs w:val="22"/>
              </w:rPr>
              <w:fldChar w:fldCharType="begin">
                <w:ffData>
                  <w:name w:val="c7a"/>
                  <w:enabled/>
                  <w:calcOnExit/>
                  <w:textInput>
                    <w:type w:val="number"/>
                    <w:format w:val="$#,##0.00;($#,##0.00)"/>
                  </w:textInput>
                </w:ffData>
              </w:fldChar>
            </w:r>
            <w:bookmarkStart w:id="22" w:name="c7a"/>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2"/>
          </w:p>
        </w:tc>
        <w:tc>
          <w:tcPr>
            <w:tcW w:w="1260" w:type="dxa"/>
          </w:tcPr>
          <w:p w14:paraId="7B380664" w14:textId="3579C52F" w:rsidR="00AE0F40" w:rsidRDefault="00E46F23" w:rsidP="4CD9AF69">
            <w:pPr>
              <w:rPr>
                <w:rFonts w:ascii="Helvetica" w:hAnsi="Helvetica"/>
                <w:sz w:val="22"/>
                <w:szCs w:val="22"/>
              </w:rPr>
            </w:pPr>
            <w:r>
              <w:rPr>
                <w:rFonts w:ascii="Helvetica" w:hAnsi="Helvetica"/>
                <w:sz w:val="22"/>
                <w:szCs w:val="22"/>
              </w:rPr>
              <w:fldChar w:fldCharType="begin">
                <w:ffData>
                  <w:name w:val=""/>
                  <w:enabled/>
                  <w:calcOnExit/>
                  <w:textInput>
                    <w:type w:val="number"/>
                    <w:forma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260" w:type="dxa"/>
            <w:noWrap/>
          </w:tcPr>
          <w:p w14:paraId="2F5A2656" w14:textId="300B95EE" w:rsidR="00AE0F40" w:rsidRDefault="00AE0F40" w:rsidP="0089357E">
            <w:pPr>
              <w:spacing w:after="120"/>
              <w:rPr>
                <w:rFonts w:ascii="Helvetica" w:hAnsi="Helvetica"/>
                <w:sz w:val="22"/>
                <w:szCs w:val="22"/>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tcPr>
          <w:p w14:paraId="307D7C66" w14:textId="1D6CAF0C" w:rsidR="00AE0F40" w:rsidRDefault="00AE0F40" w:rsidP="0089357E">
            <w:pPr>
              <w:spacing w:after="120"/>
              <w:rPr>
                <w:rFonts w:ascii="Helvetica" w:hAnsi="Helvetica"/>
                <w:sz w:val="22"/>
                <w:szCs w:val="22"/>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tcPr>
          <w:p w14:paraId="591A0FA6" w14:textId="020F482C" w:rsidR="00AE0F40" w:rsidRDefault="00AE0F40" w:rsidP="0089357E">
            <w:pPr>
              <w:spacing w:after="120"/>
              <w:rPr>
                <w:rFonts w:ascii="Helvetica" w:hAnsi="Helvetica"/>
                <w:sz w:val="22"/>
                <w:szCs w:val="22"/>
              </w:rPr>
            </w:pPr>
            <w:r>
              <w:rPr>
                <w:rFonts w:ascii="Helvetica" w:hAnsi="Helvetica"/>
                <w:sz w:val="22"/>
                <w:szCs w:val="22"/>
              </w:rPr>
              <w:fldChar w:fldCharType="begin">
                <w:ffData>
                  <w:name w:val="c1a"/>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r w:rsidR="00AA6D14" w:rsidRPr="00001B10" w14:paraId="3F8CC150" w14:textId="77777777" w:rsidTr="00272943">
        <w:trPr>
          <w:trHeight w:val="315"/>
        </w:trPr>
        <w:tc>
          <w:tcPr>
            <w:tcW w:w="2785" w:type="dxa"/>
            <w:noWrap/>
            <w:hideMark/>
          </w:tcPr>
          <w:p w14:paraId="33C9E8F0" w14:textId="2D4F7A9A" w:rsidR="00AA6D14" w:rsidRPr="00001B10" w:rsidRDefault="00AA6D14" w:rsidP="0089357E">
            <w:pPr>
              <w:spacing w:after="120"/>
              <w:rPr>
                <w:rFonts w:asciiTheme="minorHAnsi" w:hAnsiTheme="minorHAnsi"/>
                <w:b/>
                <w:bCs/>
              </w:rPr>
            </w:pPr>
            <w:r w:rsidRPr="00001B10">
              <w:rPr>
                <w:rFonts w:asciiTheme="minorHAnsi" w:hAnsiTheme="minorHAnsi"/>
                <w:b/>
                <w:bCs/>
              </w:rPr>
              <w:t>Total Equipment</w:t>
            </w:r>
          </w:p>
        </w:tc>
        <w:tc>
          <w:tcPr>
            <w:tcW w:w="1530" w:type="dxa"/>
            <w:noWrap/>
            <w:hideMark/>
          </w:tcPr>
          <w:p w14:paraId="63FA155B" w14:textId="7111A335" w:rsidR="00AA6D14" w:rsidRPr="00001B10" w:rsidRDefault="001F6B6A" w:rsidP="0089357E">
            <w:pPr>
              <w:spacing w:after="120"/>
              <w:rPr>
                <w:rFonts w:asciiTheme="minorHAnsi" w:hAnsiTheme="minorHAnsi"/>
              </w:rPr>
            </w:pPr>
            <w:r>
              <w:rPr>
                <w:rFonts w:ascii="Helvetica" w:hAnsi="Helvetica"/>
                <w:sz w:val="22"/>
                <w:szCs w:val="22"/>
              </w:rPr>
              <w:fldChar w:fldCharType="begin">
                <w:ffData>
                  <w:name w:val="text1"/>
                  <w:enabled/>
                  <w:calcOnExit/>
                  <w:textInput>
                    <w:type w:val="number"/>
                    <w:format w:val="$#,##0.00;($#,##0.00)"/>
                  </w:textInput>
                </w:ffData>
              </w:fldChar>
            </w:r>
            <w:bookmarkStart w:id="23" w:name="text1"/>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3"/>
          </w:p>
        </w:tc>
        <w:tc>
          <w:tcPr>
            <w:tcW w:w="1260" w:type="dxa"/>
          </w:tcPr>
          <w:p w14:paraId="03205ABC" w14:textId="4B0A8207" w:rsidR="00AA6D14" w:rsidRPr="00001B10" w:rsidRDefault="00E46F23" w:rsidP="4CD9AF69">
            <w:pPr>
              <w:rPr>
                <w:rFonts w:asciiTheme="minorHAnsi" w:hAnsiTheme="minorHAnsi"/>
                <w:noProof/>
              </w:rPr>
            </w:pPr>
            <w:r>
              <w:rPr>
                <w:rFonts w:ascii="Helvetica" w:hAnsi="Helvetica"/>
                <w:sz w:val="22"/>
                <w:szCs w:val="22"/>
              </w:rPr>
              <w:fldChar w:fldCharType="begin">
                <w:ffData>
                  <w:name w:val="tax1"/>
                  <w:enabled/>
                  <w:calcOnExit/>
                  <w:textInput>
                    <w:type w:val="number"/>
                    <w:format w:val="0"/>
                  </w:textInput>
                </w:ffData>
              </w:fldChar>
            </w:r>
            <w:bookmarkStart w:id="24" w:name="tax1"/>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4"/>
          </w:p>
        </w:tc>
        <w:tc>
          <w:tcPr>
            <w:tcW w:w="1260" w:type="dxa"/>
            <w:noWrap/>
            <w:hideMark/>
          </w:tcPr>
          <w:p w14:paraId="0C12250F" w14:textId="05C82FFA" w:rsidR="00AA6D14" w:rsidRPr="00001B10" w:rsidRDefault="001F6B6A" w:rsidP="0089357E">
            <w:pPr>
              <w:spacing w:after="120"/>
              <w:rPr>
                <w:rFonts w:asciiTheme="minorHAnsi" w:hAnsiTheme="minorHAnsi"/>
              </w:rPr>
            </w:pPr>
            <w:r>
              <w:rPr>
                <w:rFonts w:ascii="Helvetica" w:hAnsi="Helvetica"/>
                <w:sz w:val="22"/>
                <w:szCs w:val="22"/>
              </w:rPr>
              <w:fldChar w:fldCharType="begin">
                <w:ffData>
                  <w:name w:val=""/>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440" w:type="dxa"/>
            <w:noWrap/>
            <w:hideMark/>
          </w:tcPr>
          <w:p w14:paraId="2F2455EA" w14:textId="45FF1857" w:rsidR="00AA6D14" w:rsidRPr="00001B10" w:rsidRDefault="001F6B6A" w:rsidP="0089357E">
            <w:pPr>
              <w:spacing w:after="120"/>
              <w:rPr>
                <w:rFonts w:asciiTheme="minorHAnsi" w:hAnsiTheme="minorHAnsi"/>
              </w:rPr>
            </w:pPr>
            <w:r>
              <w:rPr>
                <w:rFonts w:ascii="Helvetica" w:hAnsi="Helvetica"/>
                <w:sz w:val="22"/>
                <w:szCs w:val="22"/>
              </w:rPr>
              <w:fldChar w:fldCharType="begin">
                <w:ffData>
                  <w:name w:val=""/>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c>
          <w:tcPr>
            <w:tcW w:w="1710" w:type="dxa"/>
            <w:noWrap/>
            <w:hideMark/>
          </w:tcPr>
          <w:p w14:paraId="5890A167" w14:textId="55099A08" w:rsidR="00AA6D14" w:rsidRPr="00001B10" w:rsidRDefault="00FD24A5" w:rsidP="0089357E">
            <w:pPr>
              <w:spacing w:after="120"/>
              <w:rPr>
                <w:rFonts w:asciiTheme="minorHAnsi" w:hAnsiTheme="minorHAnsi"/>
                <w:b/>
                <w:bCs/>
              </w:rPr>
            </w:pPr>
            <w:r>
              <w:rPr>
                <w:rFonts w:ascii="Helvetica" w:hAnsi="Helvetica"/>
                <w:sz w:val="22"/>
                <w:szCs w:val="22"/>
              </w:rPr>
              <w:fldChar w:fldCharType="begin">
                <w:ffData>
                  <w:name w:val=""/>
                  <w:enabled/>
                  <w:calcOnExit/>
                  <w:textInput>
                    <w:type w:val="number"/>
                    <w:format w:val="$#,##0.00;($#,##0.0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tc>
      </w:tr>
    </w:tbl>
    <w:p w14:paraId="6DBEC4F2" w14:textId="7FCA7FE0" w:rsidR="00272943" w:rsidRPr="00272943" w:rsidRDefault="00924802" w:rsidP="00924802">
      <w:pPr>
        <w:ind w:right="-450"/>
        <w:rPr>
          <w:rFonts w:asciiTheme="minorHAnsi" w:eastAsiaTheme="minorEastAsia" w:hAnsiTheme="minorHAnsi" w:cstheme="minorBidi"/>
          <w:i/>
        </w:rPr>
      </w:pPr>
      <w:r>
        <w:rPr>
          <w:rFonts w:asciiTheme="minorHAnsi" w:hAnsiTheme="minorHAnsi"/>
          <w:i/>
        </w:rPr>
        <w:t>*When</w:t>
      </w:r>
      <w:r w:rsidR="00272943" w:rsidRPr="00272943">
        <w:rPr>
          <w:rFonts w:asciiTheme="minorHAnsi" w:hAnsiTheme="minorHAnsi"/>
          <w:i/>
        </w:rPr>
        <w:t xml:space="preserve"> possible, please </w:t>
      </w:r>
      <w:r w:rsidR="00272943">
        <w:rPr>
          <w:rFonts w:asciiTheme="minorHAnsi" w:hAnsiTheme="minorHAnsi"/>
          <w:i/>
        </w:rPr>
        <w:t>provide</w:t>
      </w:r>
      <w:r w:rsidR="00272943" w:rsidRPr="00272943">
        <w:rPr>
          <w:rFonts w:asciiTheme="minorHAnsi" w:hAnsiTheme="minorHAnsi"/>
          <w:i/>
        </w:rPr>
        <w:t xml:space="preserve"> </w:t>
      </w:r>
      <w:r w:rsidR="00272943">
        <w:rPr>
          <w:rFonts w:asciiTheme="minorHAnsi" w:hAnsiTheme="minorHAnsi"/>
          <w:i/>
        </w:rPr>
        <w:t>links to online product pages and submit</w:t>
      </w:r>
      <w:r>
        <w:rPr>
          <w:rFonts w:asciiTheme="minorHAnsi" w:hAnsiTheme="minorHAnsi"/>
          <w:i/>
        </w:rPr>
        <w:t xml:space="preserve"> quotes for requested equipment including vendor name, product specifications, and pricing information</w:t>
      </w:r>
      <w:r w:rsidR="00272943" w:rsidRPr="00272943">
        <w:rPr>
          <w:rFonts w:asciiTheme="minorHAnsi" w:eastAsiaTheme="minorEastAsia" w:hAnsiTheme="minorHAnsi" w:cstheme="minorBidi"/>
          <w:i/>
        </w:rPr>
        <w:t xml:space="preserve"> </w:t>
      </w:r>
      <w:r w:rsidR="00272943">
        <w:rPr>
          <w:rFonts w:asciiTheme="minorHAnsi" w:eastAsiaTheme="minorEastAsia" w:hAnsiTheme="minorHAnsi" w:cstheme="minorBidi"/>
          <w:i/>
        </w:rPr>
        <w:t xml:space="preserve">in your application PDF. </w:t>
      </w:r>
    </w:p>
    <w:p w14:paraId="1F98EB44" w14:textId="77777777" w:rsidR="00924802" w:rsidRPr="00001B10" w:rsidRDefault="00924802" w:rsidP="007C53F7">
      <w:pPr>
        <w:spacing w:after="120"/>
        <w:rPr>
          <w:rFonts w:asciiTheme="minorHAnsi" w:hAnsiTheme="minorHAnsi"/>
        </w:rPr>
      </w:pPr>
    </w:p>
    <w:p w14:paraId="0DF8C306" w14:textId="5FC20B04" w:rsidR="001F5E80" w:rsidRPr="00001B10" w:rsidRDefault="007C53F7" w:rsidP="007C53F7">
      <w:pPr>
        <w:spacing w:after="120"/>
        <w:rPr>
          <w:rFonts w:asciiTheme="minorHAnsi" w:hAnsiTheme="minorHAnsi" w:cstheme="minorHAnsi"/>
          <w:b/>
        </w:rPr>
      </w:pPr>
      <w:r w:rsidRPr="00001B10">
        <w:rPr>
          <w:rFonts w:asciiTheme="minorHAnsi" w:hAnsiTheme="minorHAnsi" w:cstheme="minorHAnsi"/>
        </w:rPr>
        <w:t>List any funding matches or in-kind contributions.</w:t>
      </w:r>
    </w:p>
    <w:tbl>
      <w:tblPr>
        <w:tblStyle w:val="TableGrid"/>
        <w:tblW w:w="0" w:type="auto"/>
        <w:tblLook w:val="04A0" w:firstRow="1" w:lastRow="0" w:firstColumn="1" w:lastColumn="0" w:noHBand="0" w:noVBand="1"/>
      </w:tblPr>
      <w:tblGrid>
        <w:gridCol w:w="9576"/>
      </w:tblGrid>
      <w:tr w:rsidR="001F5E80" w:rsidRPr="00001B10" w14:paraId="149E25F8" w14:textId="77777777" w:rsidTr="007C53F7">
        <w:trPr>
          <w:trHeight w:val="1008"/>
        </w:trPr>
        <w:bookmarkStart w:id="25" w:name="_Hlk5708771" w:displacedByCustomXml="next"/>
        <w:sdt>
          <w:sdtPr>
            <w:rPr>
              <w:rFonts w:asciiTheme="minorHAnsi" w:hAnsiTheme="minorHAnsi" w:cstheme="minorHAnsi"/>
            </w:rPr>
            <w:id w:val="293950536"/>
            <w:placeholder>
              <w:docPart w:val="DefaultPlaceholder_-1854013440"/>
            </w:placeholder>
            <w:showingPlcHdr/>
          </w:sdtPr>
          <w:sdtEndPr/>
          <w:sdtContent>
            <w:tc>
              <w:tcPr>
                <w:tcW w:w="9576" w:type="dxa"/>
              </w:tcPr>
              <w:p w14:paraId="1B5E8843" w14:textId="56A0BD05" w:rsidR="001F5E80" w:rsidRPr="00001B10" w:rsidRDefault="003F6DDE" w:rsidP="00376588">
                <w:pPr>
                  <w:spacing w:after="120"/>
                  <w:rPr>
                    <w:rFonts w:asciiTheme="minorHAnsi" w:hAnsiTheme="minorHAnsi" w:cstheme="minorHAnsi"/>
                  </w:rPr>
                </w:pPr>
                <w:r w:rsidRPr="001A2FAB">
                  <w:rPr>
                    <w:rStyle w:val="PlaceholderText"/>
                  </w:rPr>
                  <w:t>Click or tap here to enter text.</w:t>
                </w:r>
              </w:p>
            </w:tc>
          </w:sdtContent>
        </w:sdt>
      </w:tr>
      <w:bookmarkEnd w:id="25"/>
    </w:tbl>
    <w:p w14:paraId="48AAE116" w14:textId="77777777" w:rsidR="00A91991" w:rsidRPr="00001B10" w:rsidRDefault="00A91991" w:rsidP="007C53F7">
      <w:pPr>
        <w:spacing w:line="276" w:lineRule="auto"/>
        <w:rPr>
          <w:rFonts w:asciiTheme="minorHAnsi" w:hAnsiTheme="minorHAnsi" w:cstheme="minorHAnsi"/>
          <w:b/>
        </w:rPr>
      </w:pPr>
    </w:p>
    <w:p w14:paraId="5A870271" w14:textId="5FD99773" w:rsidR="00546ADE" w:rsidRPr="00001B10" w:rsidRDefault="00924802" w:rsidP="00546ADE">
      <w:pPr>
        <w:rPr>
          <w:rFonts w:asciiTheme="minorHAnsi" w:hAnsiTheme="minorHAnsi" w:cstheme="minorHAnsi"/>
          <w:b/>
        </w:rPr>
      </w:pPr>
      <w:r>
        <w:rPr>
          <w:rFonts w:asciiTheme="minorHAnsi" w:hAnsiTheme="minorHAnsi" w:cstheme="minorHAnsi"/>
          <w:b/>
        </w:rPr>
        <w:t>9</w:t>
      </w:r>
      <w:r w:rsidR="00546ADE" w:rsidRPr="00001B10">
        <w:rPr>
          <w:rFonts w:asciiTheme="minorHAnsi" w:hAnsiTheme="minorHAnsi" w:cstheme="minorHAnsi"/>
          <w:b/>
        </w:rPr>
        <w:t>. Measurement</w:t>
      </w:r>
    </w:p>
    <w:p w14:paraId="08759913" w14:textId="77777777" w:rsidR="00546ADE" w:rsidRPr="00001B10" w:rsidRDefault="00546ADE" w:rsidP="00546ADE">
      <w:pPr>
        <w:spacing w:after="120"/>
        <w:rPr>
          <w:rFonts w:asciiTheme="minorHAnsi" w:hAnsiTheme="minorHAnsi" w:cstheme="minorHAnsi"/>
        </w:rPr>
      </w:pPr>
      <w:r w:rsidRPr="00001B10">
        <w:rPr>
          <w:rFonts w:asciiTheme="minorHAnsi" w:hAnsiTheme="minorHAnsi" w:cstheme="minorHAnsi"/>
        </w:rPr>
        <w:t xml:space="preserve">Indicate project goals/deliverables, and any indicators that will serve as a measure of success. </w:t>
      </w:r>
    </w:p>
    <w:tbl>
      <w:tblPr>
        <w:tblStyle w:val="TableGrid"/>
        <w:tblW w:w="0" w:type="auto"/>
        <w:tblLook w:val="04A0" w:firstRow="1" w:lastRow="0" w:firstColumn="1" w:lastColumn="0" w:noHBand="0" w:noVBand="1"/>
      </w:tblPr>
      <w:tblGrid>
        <w:gridCol w:w="9576"/>
      </w:tblGrid>
      <w:tr w:rsidR="00546ADE" w:rsidRPr="00001B10" w14:paraId="59411586" w14:textId="77777777" w:rsidTr="00100CBC">
        <w:trPr>
          <w:trHeight w:val="1520"/>
        </w:trPr>
        <w:sdt>
          <w:sdtPr>
            <w:rPr>
              <w:rFonts w:asciiTheme="minorHAnsi" w:hAnsiTheme="minorHAnsi" w:cstheme="minorHAnsi"/>
            </w:rPr>
            <w:id w:val="-1578056430"/>
            <w:placeholder>
              <w:docPart w:val="DefaultPlaceholder_-1854013440"/>
            </w:placeholder>
            <w:showingPlcHdr/>
          </w:sdtPr>
          <w:sdtEndPr/>
          <w:sdtContent>
            <w:tc>
              <w:tcPr>
                <w:tcW w:w="9576" w:type="dxa"/>
              </w:tcPr>
              <w:p w14:paraId="227E1039" w14:textId="521B117D" w:rsidR="00546ADE" w:rsidRPr="00001B10" w:rsidRDefault="003F6DDE" w:rsidP="00100CBC">
                <w:pPr>
                  <w:rPr>
                    <w:rFonts w:asciiTheme="minorHAnsi" w:hAnsiTheme="minorHAnsi" w:cstheme="minorHAnsi"/>
                  </w:rPr>
                </w:pPr>
                <w:r w:rsidRPr="001A2FAB">
                  <w:rPr>
                    <w:rStyle w:val="PlaceholderText"/>
                  </w:rPr>
                  <w:t>Click or tap here to enter text.</w:t>
                </w:r>
              </w:p>
            </w:tc>
          </w:sdtContent>
        </w:sdt>
      </w:tr>
    </w:tbl>
    <w:p w14:paraId="73A9F774" w14:textId="45CFF9A3" w:rsidR="00036445" w:rsidRDefault="00036445" w:rsidP="00BD376B">
      <w:pPr>
        <w:rPr>
          <w:rFonts w:asciiTheme="minorHAnsi" w:hAnsiTheme="minorHAnsi" w:cstheme="minorHAnsi"/>
          <w:b/>
        </w:rPr>
      </w:pPr>
    </w:p>
    <w:p w14:paraId="56A8CDA9" w14:textId="77777777" w:rsidR="00036445" w:rsidRDefault="00036445">
      <w:pPr>
        <w:spacing w:after="200" w:line="276" w:lineRule="auto"/>
        <w:rPr>
          <w:rFonts w:asciiTheme="minorHAnsi" w:hAnsiTheme="minorHAnsi" w:cstheme="minorHAnsi"/>
          <w:b/>
        </w:rPr>
      </w:pPr>
      <w:r>
        <w:rPr>
          <w:rFonts w:asciiTheme="minorHAnsi" w:hAnsiTheme="minorHAnsi" w:cstheme="minorHAnsi"/>
          <w:b/>
        </w:rPr>
        <w:br w:type="page"/>
      </w:r>
    </w:p>
    <w:p w14:paraId="5E89F437" w14:textId="786BD341" w:rsidR="00BD376B" w:rsidRPr="00001B10" w:rsidRDefault="00924802" w:rsidP="00BD376B">
      <w:pPr>
        <w:rPr>
          <w:rFonts w:asciiTheme="minorHAnsi" w:hAnsiTheme="minorHAnsi" w:cstheme="minorHAnsi"/>
          <w:b/>
        </w:rPr>
      </w:pPr>
      <w:r>
        <w:rPr>
          <w:rFonts w:asciiTheme="minorHAnsi" w:hAnsiTheme="minorHAnsi" w:cstheme="minorHAnsi"/>
          <w:b/>
        </w:rPr>
        <w:lastRenderedPageBreak/>
        <w:t>10</w:t>
      </w:r>
      <w:r w:rsidR="007C53F7" w:rsidRPr="00001B10">
        <w:rPr>
          <w:rFonts w:asciiTheme="minorHAnsi" w:hAnsiTheme="minorHAnsi" w:cstheme="minorHAnsi"/>
          <w:b/>
        </w:rPr>
        <w:t xml:space="preserve">. </w:t>
      </w:r>
      <w:r w:rsidR="00546ADE" w:rsidRPr="00001B10">
        <w:rPr>
          <w:rFonts w:asciiTheme="minorHAnsi" w:hAnsiTheme="minorHAnsi" w:cstheme="minorHAnsi"/>
          <w:b/>
        </w:rPr>
        <w:t>Project Timeline</w:t>
      </w:r>
    </w:p>
    <w:p w14:paraId="6D6AB90B" w14:textId="4ACA5595" w:rsidR="00BD376B" w:rsidRPr="00001B10" w:rsidRDefault="00924802" w:rsidP="007C53F7">
      <w:pPr>
        <w:spacing w:after="120"/>
        <w:rPr>
          <w:rFonts w:asciiTheme="minorHAnsi" w:hAnsiTheme="minorHAnsi" w:cstheme="minorHAnsi"/>
        </w:rPr>
      </w:pPr>
      <w:r>
        <w:rPr>
          <w:rFonts w:asciiTheme="minorHAnsi" w:hAnsiTheme="minorHAnsi" w:cstheme="minorHAnsi"/>
        </w:rPr>
        <w:t>Present an</w:t>
      </w:r>
      <w:r w:rsidR="00546ADE" w:rsidRPr="00001B10">
        <w:rPr>
          <w:rFonts w:asciiTheme="minorHAnsi" w:hAnsiTheme="minorHAnsi" w:cstheme="minorHAnsi"/>
        </w:rPr>
        <w:t xml:space="preserve"> implementation schedule for the project</w:t>
      </w:r>
      <w:r w:rsidR="00BD376B" w:rsidRPr="00001B10">
        <w:rPr>
          <w:rFonts w:asciiTheme="minorHAnsi" w:hAnsiTheme="minorHAnsi" w:cstheme="minorHAnsi"/>
        </w:rPr>
        <w:t>.</w:t>
      </w:r>
      <w:r w:rsidR="00546ADE" w:rsidRPr="00001B10">
        <w:rPr>
          <w:rFonts w:asciiTheme="minorHAnsi" w:hAnsiTheme="minorHAnsi" w:cstheme="minorHAnsi"/>
        </w:rPr>
        <w:t xml:space="preserve"> The equipment must be purchased and the project implemented within 6 months of the start of the grant contract.</w:t>
      </w:r>
      <w:r w:rsidR="00BD376B" w:rsidRPr="00001B1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576"/>
      </w:tblGrid>
      <w:tr w:rsidR="007C53F7" w:rsidRPr="00001B10" w14:paraId="56CCC0E0" w14:textId="77777777" w:rsidTr="00A91991">
        <w:trPr>
          <w:trHeight w:val="1520"/>
        </w:trPr>
        <w:sdt>
          <w:sdtPr>
            <w:rPr>
              <w:rFonts w:asciiTheme="minorHAnsi" w:hAnsiTheme="minorHAnsi" w:cstheme="minorHAnsi"/>
            </w:rPr>
            <w:id w:val="1597522179"/>
            <w:placeholder>
              <w:docPart w:val="DefaultPlaceholder_-1854013440"/>
            </w:placeholder>
            <w:showingPlcHdr/>
          </w:sdtPr>
          <w:sdtEndPr/>
          <w:sdtContent>
            <w:tc>
              <w:tcPr>
                <w:tcW w:w="9576" w:type="dxa"/>
              </w:tcPr>
              <w:p w14:paraId="3249DDBF" w14:textId="29D6D741" w:rsidR="007C53F7" w:rsidRPr="00001B10" w:rsidRDefault="00F9303F" w:rsidP="00100CBC">
                <w:pPr>
                  <w:rPr>
                    <w:rFonts w:asciiTheme="minorHAnsi" w:hAnsiTheme="minorHAnsi" w:cstheme="minorHAnsi"/>
                  </w:rPr>
                </w:pPr>
                <w:r w:rsidRPr="001A2FAB">
                  <w:rPr>
                    <w:rStyle w:val="PlaceholderText"/>
                  </w:rPr>
                  <w:t>Click or tap here to enter text.</w:t>
                </w:r>
              </w:p>
            </w:tc>
          </w:sdtContent>
        </w:sdt>
      </w:tr>
    </w:tbl>
    <w:p w14:paraId="08103F13" w14:textId="77777777" w:rsidR="00BD376B" w:rsidRPr="00001B10" w:rsidRDefault="00BD376B" w:rsidP="00BD376B">
      <w:pPr>
        <w:rPr>
          <w:rFonts w:asciiTheme="minorHAnsi" w:hAnsiTheme="minorHAnsi" w:cstheme="minorHAnsi"/>
          <w:b/>
        </w:rPr>
      </w:pPr>
    </w:p>
    <w:p w14:paraId="125AB316" w14:textId="3596F827" w:rsidR="00BD376B" w:rsidRPr="00001B10" w:rsidRDefault="00272943" w:rsidP="00A91991">
      <w:pPr>
        <w:spacing w:after="200" w:line="276" w:lineRule="auto"/>
        <w:rPr>
          <w:rFonts w:asciiTheme="minorHAnsi" w:hAnsiTheme="minorHAnsi" w:cstheme="minorHAnsi"/>
          <w:b/>
        </w:rPr>
      </w:pPr>
      <w:r>
        <w:rPr>
          <w:rFonts w:asciiTheme="minorHAnsi" w:hAnsiTheme="minorHAnsi" w:cstheme="minorHAnsi"/>
          <w:b/>
        </w:rPr>
        <w:t>1</w:t>
      </w:r>
      <w:r w:rsidR="00924802">
        <w:rPr>
          <w:rFonts w:asciiTheme="minorHAnsi" w:hAnsiTheme="minorHAnsi" w:cstheme="minorHAnsi"/>
          <w:b/>
        </w:rPr>
        <w:t>1</w:t>
      </w:r>
      <w:r w:rsidR="007C53F7" w:rsidRPr="00001B10">
        <w:rPr>
          <w:rFonts w:asciiTheme="minorHAnsi" w:hAnsiTheme="minorHAnsi" w:cstheme="minorHAnsi"/>
          <w:b/>
        </w:rPr>
        <w:t xml:space="preserve">. </w:t>
      </w:r>
      <w:r w:rsidR="00BD376B" w:rsidRPr="00001B10">
        <w:rPr>
          <w:rFonts w:asciiTheme="minorHAnsi" w:hAnsiTheme="minorHAnsi" w:cstheme="minorHAnsi"/>
          <w:b/>
        </w:rPr>
        <w:t>Personnel</w:t>
      </w:r>
      <w:r w:rsidR="00A91991" w:rsidRPr="00001B10">
        <w:rPr>
          <w:rFonts w:asciiTheme="minorHAnsi" w:hAnsiTheme="minorHAnsi" w:cstheme="minorHAnsi"/>
          <w:b/>
        </w:rPr>
        <w:br/>
      </w:r>
      <w:r w:rsidR="00BD376B" w:rsidRPr="00001B10">
        <w:rPr>
          <w:rFonts w:asciiTheme="minorHAnsi" w:hAnsiTheme="minorHAnsi" w:cstheme="minorHAnsi"/>
        </w:rPr>
        <w:t>List team members and expertise, as relevant for the proposed project.</w:t>
      </w:r>
    </w:p>
    <w:tbl>
      <w:tblPr>
        <w:tblStyle w:val="TableGrid"/>
        <w:tblW w:w="0" w:type="auto"/>
        <w:tblLook w:val="04A0" w:firstRow="1" w:lastRow="0" w:firstColumn="1" w:lastColumn="0" w:noHBand="0" w:noVBand="1"/>
      </w:tblPr>
      <w:tblGrid>
        <w:gridCol w:w="9576"/>
      </w:tblGrid>
      <w:tr w:rsidR="007C53F7" w:rsidRPr="00001B10" w14:paraId="3DCF6820" w14:textId="77777777" w:rsidTr="00BF18BF">
        <w:trPr>
          <w:trHeight w:val="1872"/>
        </w:trPr>
        <w:bookmarkStart w:id="26" w:name="_Hlk5708785" w:displacedByCustomXml="next"/>
        <w:sdt>
          <w:sdtPr>
            <w:rPr>
              <w:rFonts w:asciiTheme="minorHAnsi" w:hAnsiTheme="minorHAnsi" w:cstheme="minorHAnsi"/>
            </w:rPr>
            <w:id w:val="1113021587"/>
            <w:placeholder>
              <w:docPart w:val="DefaultPlaceholder_-1854013440"/>
            </w:placeholder>
            <w:showingPlcHdr/>
          </w:sdtPr>
          <w:sdtEndPr/>
          <w:sdtContent>
            <w:tc>
              <w:tcPr>
                <w:tcW w:w="9576" w:type="dxa"/>
              </w:tcPr>
              <w:p w14:paraId="3C95118F" w14:textId="5BBA6E94" w:rsidR="007C53F7" w:rsidRPr="00001B10" w:rsidRDefault="00F9303F" w:rsidP="00100CBC">
                <w:pPr>
                  <w:rPr>
                    <w:rFonts w:asciiTheme="minorHAnsi" w:hAnsiTheme="minorHAnsi" w:cstheme="minorHAnsi"/>
                  </w:rPr>
                </w:pPr>
                <w:r w:rsidRPr="001A2FAB">
                  <w:rPr>
                    <w:rStyle w:val="PlaceholderText"/>
                  </w:rPr>
                  <w:t>Click or tap here to enter text.</w:t>
                </w:r>
              </w:p>
            </w:tc>
          </w:sdtContent>
        </w:sdt>
      </w:tr>
      <w:bookmarkEnd w:id="26"/>
    </w:tbl>
    <w:p w14:paraId="09A7483B" w14:textId="77777777" w:rsidR="00BD376B" w:rsidRPr="00001B10" w:rsidRDefault="00BD376B" w:rsidP="00BD376B">
      <w:pPr>
        <w:rPr>
          <w:rFonts w:asciiTheme="minorHAnsi" w:hAnsiTheme="minorHAnsi" w:cstheme="minorHAnsi"/>
        </w:rPr>
      </w:pPr>
    </w:p>
    <w:p w14:paraId="4F2A79F4" w14:textId="1245DA34" w:rsidR="00BD376B" w:rsidRPr="00001B10" w:rsidRDefault="00546ADE" w:rsidP="00BD376B">
      <w:pPr>
        <w:rPr>
          <w:rFonts w:asciiTheme="minorHAnsi" w:hAnsiTheme="minorHAnsi" w:cstheme="minorHAnsi"/>
          <w:b/>
        </w:rPr>
      </w:pPr>
      <w:r w:rsidRPr="00001B10">
        <w:rPr>
          <w:rFonts w:asciiTheme="minorHAnsi" w:hAnsiTheme="minorHAnsi" w:cstheme="minorHAnsi"/>
          <w:b/>
        </w:rPr>
        <w:t>1</w:t>
      </w:r>
      <w:r w:rsidR="00924802">
        <w:rPr>
          <w:rFonts w:asciiTheme="minorHAnsi" w:hAnsiTheme="minorHAnsi" w:cstheme="minorHAnsi"/>
          <w:b/>
        </w:rPr>
        <w:t>2</w:t>
      </w:r>
      <w:r w:rsidR="007C53F7" w:rsidRPr="00001B10">
        <w:rPr>
          <w:rFonts w:asciiTheme="minorHAnsi" w:hAnsiTheme="minorHAnsi" w:cstheme="minorHAnsi"/>
          <w:b/>
        </w:rPr>
        <w:t xml:space="preserve">. </w:t>
      </w:r>
      <w:r w:rsidR="00BD376B" w:rsidRPr="00001B10">
        <w:rPr>
          <w:rFonts w:asciiTheme="minorHAnsi" w:hAnsiTheme="minorHAnsi" w:cstheme="minorHAnsi"/>
          <w:b/>
        </w:rPr>
        <w:t>Other Participating Organizations/Partners</w:t>
      </w:r>
    </w:p>
    <w:p w14:paraId="2B956148" w14:textId="1016C8F9" w:rsidR="00BD376B" w:rsidRPr="00001B10" w:rsidRDefault="56213BFE" w:rsidP="007C53F7">
      <w:pPr>
        <w:spacing w:after="120"/>
        <w:rPr>
          <w:rFonts w:asciiTheme="minorHAnsi" w:hAnsiTheme="minorHAnsi" w:cstheme="minorHAnsi"/>
        </w:rPr>
      </w:pPr>
      <w:r w:rsidRPr="00001B10">
        <w:rPr>
          <w:rFonts w:asciiTheme="minorHAnsi" w:hAnsiTheme="minorHAnsi" w:cstheme="minorHAnsi"/>
        </w:rPr>
        <w:t>List a</w:t>
      </w:r>
      <w:r w:rsidR="5D7F8809" w:rsidRPr="00001B10">
        <w:rPr>
          <w:rFonts w:asciiTheme="minorHAnsi" w:hAnsiTheme="minorHAnsi" w:cstheme="minorHAnsi"/>
        </w:rPr>
        <w:t>ny cooperative or collaborative efforts with other organizations that are part of your proposed project.</w:t>
      </w:r>
    </w:p>
    <w:tbl>
      <w:tblPr>
        <w:tblStyle w:val="TableGrid"/>
        <w:tblW w:w="0" w:type="auto"/>
        <w:tblLook w:val="04A0" w:firstRow="1" w:lastRow="0" w:firstColumn="1" w:lastColumn="0" w:noHBand="0" w:noVBand="1"/>
      </w:tblPr>
      <w:tblGrid>
        <w:gridCol w:w="9576"/>
      </w:tblGrid>
      <w:tr w:rsidR="007C53F7" w:rsidRPr="00001B10" w14:paraId="4FF940D3" w14:textId="77777777" w:rsidTr="00BF18BF">
        <w:trPr>
          <w:trHeight w:val="1872"/>
        </w:trPr>
        <w:sdt>
          <w:sdtPr>
            <w:rPr>
              <w:rFonts w:asciiTheme="minorHAnsi" w:hAnsiTheme="minorHAnsi"/>
            </w:rPr>
            <w:id w:val="-1239174708"/>
            <w:placeholder>
              <w:docPart w:val="DefaultPlaceholder_-1854013440"/>
            </w:placeholder>
            <w:showingPlcHdr/>
          </w:sdtPr>
          <w:sdtEndPr/>
          <w:sdtContent>
            <w:tc>
              <w:tcPr>
                <w:tcW w:w="9576" w:type="dxa"/>
              </w:tcPr>
              <w:p w14:paraId="1CC1C041" w14:textId="1D97B302" w:rsidR="007C53F7" w:rsidRPr="00001B10" w:rsidRDefault="00F9303F" w:rsidP="00100CBC">
                <w:pPr>
                  <w:rPr>
                    <w:rFonts w:asciiTheme="minorHAnsi" w:hAnsiTheme="minorHAnsi"/>
                  </w:rPr>
                </w:pPr>
                <w:r w:rsidRPr="001A2FAB">
                  <w:rPr>
                    <w:rStyle w:val="PlaceholderText"/>
                  </w:rPr>
                  <w:t>Click or tap here to enter text.</w:t>
                </w:r>
              </w:p>
            </w:tc>
          </w:sdtContent>
        </w:sdt>
      </w:tr>
    </w:tbl>
    <w:p w14:paraId="737266D7" w14:textId="1FAB7CA0" w:rsidR="009D6BAF" w:rsidRPr="00001B10" w:rsidRDefault="009D6BAF" w:rsidP="00A80EA5">
      <w:pPr>
        <w:pStyle w:val="BodyText"/>
        <w:tabs>
          <w:tab w:val="left" w:pos="10170"/>
        </w:tabs>
        <w:rPr>
          <w:rFonts w:asciiTheme="minorHAnsi" w:hAnsiTheme="minorHAnsi"/>
          <w:sz w:val="24"/>
          <w:szCs w:val="24"/>
        </w:rPr>
      </w:pPr>
    </w:p>
    <w:p w14:paraId="308507F9" w14:textId="61930EF4" w:rsidR="00820552" w:rsidRDefault="00820552" w:rsidP="00820552">
      <w:pPr>
        <w:pStyle w:val="Heading1"/>
        <w:rPr>
          <w:rFonts w:asciiTheme="minorHAnsi" w:eastAsiaTheme="minorEastAsia" w:hAnsiTheme="minorHAnsi" w:cstheme="minorBidi"/>
        </w:rPr>
      </w:pPr>
      <w:bookmarkStart w:id="27" w:name="_Toc145991277"/>
      <w:bookmarkStart w:id="28" w:name="_Toc62489331"/>
      <w:bookmarkStart w:id="29" w:name="_Toc62741605"/>
      <w:bookmarkStart w:id="30" w:name="_Toc145991276"/>
      <w:bookmarkStart w:id="31" w:name="_Toc145991275"/>
      <w:bookmarkEnd w:id="27"/>
      <w:r>
        <w:t>General Conditions</w:t>
      </w:r>
      <w:bookmarkEnd w:id="28"/>
      <w:bookmarkEnd w:id="29"/>
      <w:r>
        <w:tab/>
      </w:r>
    </w:p>
    <w:p w14:paraId="7A8FBA63" w14:textId="1C0958AB" w:rsidR="00820552" w:rsidRDefault="00820552" w:rsidP="00820552">
      <w:pPr>
        <w:pStyle w:val="BodyText"/>
        <w:rPr>
          <w:rFonts w:asciiTheme="minorHAnsi" w:eastAsiaTheme="minorEastAsia" w:hAnsiTheme="minorHAnsi" w:cstheme="minorBidi"/>
        </w:rPr>
      </w:pPr>
      <w:r w:rsidRPr="1CE1E8D6">
        <w:rPr>
          <w:rFonts w:asciiTheme="minorHAnsi" w:eastAsiaTheme="minorEastAsia" w:hAnsiTheme="minorHAnsi" w:cstheme="minorBidi"/>
        </w:rPr>
        <w:t>All materials submitted become the property of StopWaste, and will not be returned. Funds awarded are public funds and any information submitted or generated is subject to public disclosure requirements. In specific instances, certain financial information may be deemed confidential and not subject to public disclosure. Prior arrangements may be made for the return of such information.</w:t>
      </w:r>
    </w:p>
    <w:p w14:paraId="76EE6D7C" w14:textId="2D9B5497" w:rsidR="00820552" w:rsidRDefault="00820552" w:rsidP="00820552">
      <w:pPr>
        <w:pStyle w:val="BodyText"/>
        <w:rPr>
          <w:rFonts w:asciiTheme="minorHAnsi" w:eastAsiaTheme="minorEastAsia" w:hAnsiTheme="minorHAnsi" w:cstheme="minorBidi"/>
        </w:rPr>
      </w:pPr>
      <w:r w:rsidRPr="1CE1E8D6">
        <w:rPr>
          <w:rFonts w:asciiTheme="minorHAnsi" w:eastAsiaTheme="minorEastAsia" w:hAnsiTheme="minorHAnsi" w:cstheme="minorBidi"/>
        </w:rPr>
        <w:t xml:space="preserve">This packet may be modified at any time during the application period and may, where necessary, allow applicants adequate time to submit additional requested information. StopWaste reserves the right, at its sole discretion, to waive minor irregularities in submittal requirements, to request modifications of the proposal, to accept or reject any or all proposals received, to grant full or partial funding of any request, and/or to cancel all or part of this grant solicitation at any time prior to awards.  </w:t>
      </w:r>
    </w:p>
    <w:p w14:paraId="33EB2243" w14:textId="77777777" w:rsidR="00820552" w:rsidRDefault="00820552" w:rsidP="00820552">
      <w:pPr>
        <w:pStyle w:val="BodyText"/>
        <w:rPr>
          <w:rFonts w:asciiTheme="minorHAnsi" w:eastAsiaTheme="minorEastAsia" w:hAnsiTheme="minorHAnsi" w:cstheme="minorBidi"/>
        </w:rPr>
      </w:pPr>
      <w:r w:rsidRPr="1CE1E8D6">
        <w:rPr>
          <w:rFonts w:asciiTheme="minorHAnsi" w:eastAsiaTheme="minorEastAsia" w:hAnsiTheme="minorHAnsi" w:cstheme="minorBidi"/>
        </w:rPr>
        <w:t xml:space="preserve">Each applicant understands that there is </w:t>
      </w:r>
      <w:r w:rsidRPr="1CE1E8D6">
        <w:rPr>
          <w:rFonts w:asciiTheme="minorHAnsi" w:eastAsiaTheme="minorEastAsia" w:hAnsiTheme="minorHAnsi" w:cstheme="minorBidi"/>
          <w:b/>
          <w:bCs/>
        </w:rPr>
        <w:t>no appeal process</w:t>
      </w:r>
      <w:r w:rsidRPr="1CE1E8D6">
        <w:rPr>
          <w:rFonts w:asciiTheme="minorHAnsi" w:eastAsiaTheme="minorEastAsia" w:hAnsiTheme="minorHAnsi" w:cstheme="minorBidi"/>
        </w:rPr>
        <w:t xml:space="preserve"> for proposals that are not accepted for funding and that all decisions are final.</w:t>
      </w:r>
    </w:p>
    <w:p w14:paraId="5E8E33B0" w14:textId="77777777" w:rsidR="00820552" w:rsidRDefault="00820552" w:rsidP="00820552">
      <w:pPr>
        <w:pStyle w:val="BodyText"/>
        <w:rPr>
          <w:rFonts w:asciiTheme="minorHAnsi" w:eastAsiaTheme="minorEastAsia" w:hAnsiTheme="minorHAnsi" w:cstheme="minorBidi"/>
        </w:rPr>
      </w:pPr>
      <w:r w:rsidRPr="0DB98944">
        <w:rPr>
          <w:rFonts w:asciiTheme="minorHAnsi" w:eastAsiaTheme="minorEastAsia" w:hAnsiTheme="minorHAnsi" w:cstheme="minorBidi"/>
        </w:rPr>
        <w:t>Resale of equipment purchased w</w:t>
      </w:r>
      <w:r>
        <w:rPr>
          <w:rFonts w:asciiTheme="minorHAnsi" w:eastAsiaTheme="minorEastAsia" w:hAnsiTheme="minorHAnsi" w:cstheme="minorBidi"/>
        </w:rPr>
        <w:t xml:space="preserve">ith grant funding is prohibited </w:t>
      </w:r>
      <w:r>
        <w:t>without prior approval from Grant Manager.</w:t>
      </w:r>
    </w:p>
    <w:p w14:paraId="69B6861C" w14:textId="77777777" w:rsidR="00820552" w:rsidRPr="001F401D" w:rsidRDefault="00820552" w:rsidP="00820552">
      <w:pPr>
        <w:pStyle w:val="Heading1"/>
        <w:rPr>
          <w:rFonts w:asciiTheme="minorHAnsi" w:eastAsiaTheme="minorEastAsia" w:hAnsiTheme="minorHAnsi" w:cstheme="minorBidi"/>
        </w:rPr>
      </w:pPr>
      <w:bookmarkStart w:id="32" w:name="_Acknowledgement_of_Required"/>
      <w:bookmarkStart w:id="33" w:name="_Toc62489332"/>
      <w:bookmarkStart w:id="34" w:name="_Toc62741606"/>
      <w:bookmarkEnd w:id="30"/>
      <w:bookmarkEnd w:id="32"/>
      <w:r>
        <w:rPr>
          <w:rFonts w:asciiTheme="minorHAnsi" w:eastAsiaTheme="minorEastAsia" w:hAnsiTheme="minorHAnsi" w:cstheme="minorBidi"/>
        </w:rPr>
        <w:lastRenderedPageBreak/>
        <w:t>Insurance Requirements</w:t>
      </w:r>
      <w:bookmarkEnd w:id="33"/>
      <w:bookmarkEnd w:id="34"/>
      <w:r w:rsidRPr="1CE1E8D6">
        <w:rPr>
          <w:rFonts w:asciiTheme="minorHAnsi" w:eastAsiaTheme="minorEastAsia" w:hAnsiTheme="minorHAnsi" w:cstheme="minorBidi"/>
        </w:rPr>
        <w:t xml:space="preserve"> </w:t>
      </w:r>
      <w:r>
        <w:tab/>
      </w:r>
    </w:p>
    <w:p w14:paraId="1A43CC99" w14:textId="6FA6A7A6" w:rsidR="00820552" w:rsidRDefault="00820552" w:rsidP="00820552">
      <w:pPr>
        <w:pStyle w:val="BodyText"/>
      </w:pPr>
      <w:r>
        <w:t>It is a requirement of StopWaste that any business, individual</w:t>
      </w:r>
      <w:r w:rsidR="00613736">
        <w:t>,</w:t>
      </w:r>
      <w:r>
        <w:t xml:space="preserve"> or organization selected to receive grant funding maintain the following minimum insurance during the term of the Grant contract. </w:t>
      </w:r>
      <w:r>
        <w:rPr>
          <w:b/>
          <w:i/>
          <w:u w:val="single"/>
        </w:rPr>
        <w:t xml:space="preserve">As part of the application, </w:t>
      </w:r>
      <w:r w:rsidR="00613736">
        <w:rPr>
          <w:b/>
          <w:i/>
          <w:u w:val="single"/>
        </w:rPr>
        <w:t xml:space="preserve">applicant </w:t>
      </w:r>
      <w:r>
        <w:rPr>
          <w:b/>
          <w:i/>
          <w:u w:val="single"/>
        </w:rPr>
        <w:t>shall submit to StopWaste certificates of insurance for the policies listed below.</w:t>
      </w:r>
      <w:r>
        <w:t xml:space="preserve"> </w:t>
      </w:r>
      <w:r w:rsidR="00613736">
        <w:t>An example of what to include in your application PDF is provided</w:t>
      </w:r>
      <w:r>
        <w:t xml:space="preserve"> in </w:t>
      </w:r>
      <w:hyperlink w:anchor="_Appendix_A:_Example" w:history="1">
        <w:r w:rsidRPr="0094420C">
          <w:rPr>
            <w:rStyle w:val="Hyperlink"/>
          </w:rPr>
          <w:t>Appendix A</w:t>
        </w:r>
      </w:hyperlink>
      <w:r>
        <w:t>. The certificates shall provide that the grantee give written notice to StopWaste at least 10 days prior to cancellation of or any material change in the policy.</w:t>
      </w:r>
    </w:p>
    <w:p w14:paraId="360CB6B1" w14:textId="1C014BCB" w:rsidR="00820552" w:rsidRDefault="00820552" w:rsidP="00820552">
      <w:pPr>
        <w:pStyle w:val="BulletList"/>
      </w:pPr>
      <w:r>
        <w:rPr>
          <w:b/>
        </w:rPr>
        <w:t>REQUIRED: Comprehensive general liability insurance</w:t>
      </w:r>
      <w:r>
        <w:t>, including personal injury liability, blanket contractual liability, and broad-form property damage liability coverage. The combined single limit for bodily injury and property damage shall be not less than $1mil, though $2mil is preferred. $2mil is required for equipment grants and grants that expose StopWaste to liability. StopWaste may be able to add funds to grant to increase coverage to acceptable levels.</w:t>
      </w:r>
    </w:p>
    <w:p w14:paraId="20C9651E" w14:textId="4A48D983" w:rsidR="00820552" w:rsidRDefault="00820552" w:rsidP="00820552">
      <w:pPr>
        <w:pStyle w:val="BulletList"/>
      </w:pPr>
      <w:r>
        <w:rPr>
          <w:b/>
        </w:rPr>
        <w:t>REQUIRED: Automobile bodily injury and property damage liability insurance</w:t>
      </w:r>
      <w:r>
        <w:t xml:space="preserve"> covering owned, non-owned, rented, and hired cars is ANY driving is being done related to the grant. The combined single limit for bodily injury and property damage shall be not less than $1,000,000.</w:t>
      </w:r>
    </w:p>
    <w:p w14:paraId="6938E7F1" w14:textId="67CD523A" w:rsidR="00820552" w:rsidRDefault="00820552" w:rsidP="00820552">
      <w:pPr>
        <w:pStyle w:val="BulletList"/>
      </w:pPr>
      <w:r>
        <w:rPr>
          <w:b/>
        </w:rPr>
        <w:t>REQUIRED:</w:t>
      </w:r>
      <w:r>
        <w:t xml:space="preserve"> </w:t>
      </w:r>
      <w:r>
        <w:rPr>
          <w:b/>
        </w:rPr>
        <w:t>Statutory workers' compensation and employer's liability insurance</w:t>
      </w:r>
      <w:r>
        <w:t xml:space="preserve"> as required by state law.</w:t>
      </w:r>
    </w:p>
    <w:p w14:paraId="472703A8" w14:textId="63520A1A" w:rsidR="00820552" w:rsidRDefault="00820552" w:rsidP="00820552">
      <w:pPr>
        <w:pStyle w:val="BulletList"/>
        <w:numPr>
          <w:ilvl w:val="0"/>
          <w:numId w:val="0"/>
        </w:numPr>
        <w:rPr>
          <w:u w:val="single"/>
        </w:rPr>
      </w:pPr>
      <w:r>
        <w:t xml:space="preserve">If applicant does not currently maintain insurance that meets the Agency’s requirements, a submittal of a current insurance quote that meets these requirements will suffice for application purposes only. Any applicant selected for grant funding must procure insurance that meets the above requirements. Cost to bring insurance coverage up to required minimums can be included as part of grant, in which case they should be included in project budget as a line item. </w:t>
      </w:r>
    </w:p>
    <w:p w14:paraId="3EC42E94" w14:textId="77777777" w:rsidR="00820552" w:rsidRDefault="00820552" w:rsidP="00820552">
      <w:pPr>
        <w:pStyle w:val="BodyText"/>
        <w:shd w:val="clear" w:color="auto" w:fill="FFFFFF" w:themeFill="background1"/>
      </w:pPr>
      <w:r>
        <w:t xml:space="preserve">Under special circumstances, exceptions may be made to the minimum insurance requirements, but only upon prior agreement by StopWaste.  </w:t>
      </w:r>
    </w:p>
    <w:p w14:paraId="073BC8D9" w14:textId="38F67654" w:rsidR="00820552" w:rsidRDefault="006E2FC2" w:rsidP="00820552">
      <w:pPr>
        <w:pStyle w:val="Heading1"/>
      </w:pPr>
      <w:bookmarkStart w:id="35" w:name="_Toc62208415"/>
      <w:bookmarkStart w:id="36" w:name="_Toc62489333"/>
      <w:bookmarkStart w:id="37" w:name="_Toc62741607"/>
      <w:r>
        <w:br/>
      </w:r>
      <w:r w:rsidR="00820552">
        <w:t>Standard Funding Agreement</w:t>
      </w:r>
      <w:bookmarkEnd w:id="35"/>
      <w:bookmarkEnd w:id="36"/>
      <w:bookmarkEnd w:id="37"/>
      <w:r w:rsidR="00820552">
        <w:tab/>
      </w:r>
    </w:p>
    <w:p w14:paraId="1B94E196" w14:textId="77777777" w:rsidR="00820552" w:rsidRDefault="00820552" w:rsidP="00820552">
      <w:pPr>
        <w:pStyle w:val="BodyText"/>
      </w:pPr>
      <w:r>
        <w:t xml:space="preserve">By submitting this application, you certify that: </w:t>
      </w:r>
    </w:p>
    <w:p w14:paraId="399EE62C" w14:textId="677A78B3" w:rsidR="00820552" w:rsidRDefault="00820552" w:rsidP="00820552">
      <w:pPr>
        <w:pStyle w:val="BodyText"/>
        <w:numPr>
          <w:ilvl w:val="0"/>
          <w:numId w:val="26"/>
        </w:numPr>
      </w:pPr>
      <w:r>
        <w:t xml:space="preserve">You have reviewed the Agency’s standard funding agreement available at </w:t>
      </w:r>
      <w:hyperlink r:id="rId32" w:history="1">
        <w:r w:rsidR="00613736" w:rsidRPr="00613736">
          <w:rPr>
            <w:rStyle w:val="Hyperlink"/>
          </w:rPr>
          <w:t>www.stopwaste.org/resource/recycling-board-sample-funding-agreement</w:t>
        </w:r>
      </w:hyperlink>
      <w:r>
        <w:t xml:space="preserve"> and, if awarded funding, your organization will comply with all of the terms set forth in the funding agreement. You will not request any changes to the basic agreement, items 1 – 10, Exhibits B and C. </w:t>
      </w:r>
    </w:p>
    <w:p w14:paraId="1FF1060B" w14:textId="77777777" w:rsidR="00820552" w:rsidRDefault="00820552" w:rsidP="00820552">
      <w:pPr>
        <w:pStyle w:val="BodyText"/>
        <w:numPr>
          <w:ilvl w:val="0"/>
          <w:numId w:val="26"/>
        </w:numPr>
      </w:pPr>
      <w:r>
        <w:t>You understand that Exhibit A of the funding agreement will be customized to the grant project in regards to scope of services, deliverables and time lines associated with funding request but that no other changes to the standard funding agreement will be made.</w:t>
      </w:r>
    </w:p>
    <w:p w14:paraId="7C81A896" w14:textId="77777777" w:rsidR="00820552" w:rsidRDefault="00820552" w:rsidP="00820552">
      <w:pPr>
        <w:pStyle w:val="BodyText"/>
        <w:numPr>
          <w:ilvl w:val="0"/>
          <w:numId w:val="26"/>
        </w:numPr>
      </w:pPr>
      <w:r>
        <w:t xml:space="preserve">You understand that failure to comply with any of these requirements will result in </w:t>
      </w:r>
      <w:proofErr w:type="spellStart"/>
      <w:r>
        <w:t>StopWaste’s</w:t>
      </w:r>
      <w:proofErr w:type="spellEnd"/>
      <w:r>
        <w:t xml:space="preserve"> refusal to enter into a Grant contract with your organization.</w:t>
      </w:r>
    </w:p>
    <w:p w14:paraId="152D8578" w14:textId="60754C5C" w:rsidR="00820552" w:rsidRDefault="00820552" w:rsidP="00820552">
      <w:pPr>
        <w:pStyle w:val="BodyText"/>
        <w:numPr>
          <w:ilvl w:val="0"/>
          <w:numId w:val="26"/>
        </w:numPr>
      </w:pPr>
      <w:r>
        <w:t xml:space="preserve">If selected for grant award, the individual or organization’s project manager </w:t>
      </w:r>
      <w:r>
        <w:rPr>
          <w:i/>
        </w:rPr>
        <w:t>may be required</w:t>
      </w:r>
      <w:r>
        <w:t xml:space="preserve"> to submit a Statement of Economic Interest Form (Form 700) as required by the State Fair Political Practices Commission. For a copy of a Form 700, please see the California Fair Political Practices Commission website at </w:t>
      </w:r>
      <w:hyperlink r:id="rId33" w:history="1">
        <w:r>
          <w:rPr>
            <w:rStyle w:val="Hyperlink"/>
          </w:rPr>
          <w:t>http://www.fppc.ca.gov</w:t>
        </w:r>
      </w:hyperlink>
      <w:r>
        <w:rPr>
          <w:rStyle w:val="Hyperlink"/>
        </w:rPr>
        <w:t xml:space="preserve"> .</w:t>
      </w:r>
      <w:r>
        <w:t xml:space="preserve"> You will </w:t>
      </w:r>
      <w:r>
        <w:rPr>
          <w:i/>
        </w:rPr>
        <w:t>be notified if you are required to complete this form upon award of funding – you do not need to complete as part of application process.</w:t>
      </w:r>
    </w:p>
    <w:p w14:paraId="0E66138E" w14:textId="77777777" w:rsidR="00820552" w:rsidRDefault="00820552" w:rsidP="00820552">
      <w:pPr>
        <w:pStyle w:val="BodyText"/>
        <w:shd w:val="clear" w:color="auto" w:fill="FFFFFF" w:themeFill="background1"/>
      </w:pPr>
    </w:p>
    <w:p w14:paraId="7D08E295" w14:textId="77777777" w:rsidR="00820552" w:rsidRDefault="00820552" w:rsidP="00820552">
      <w:pPr>
        <w:pStyle w:val="Heading1"/>
        <w:rPr>
          <w:rFonts w:asciiTheme="minorHAnsi" w:eastAsiaTheme="minorEastAsia" w:hAnsiTheme="minorHAnsi" w:cstheme="minorBidi"/>
          <w:bCs/>
          <w:color w:val="31849B" w:themeColor="accent5" w:themeShade="BF"/>
        </w:rPr>
      </w:pPr>
    </w:p>
    <w:p w14:paraId="58E97094" w14:textId="229226FA" w:rsidR="00820552" w:rsidRDefault="00494ECC" w:rsidP="00820552">
      <w:pPr>
        <w:pStyle w:val="Heading1"/>
      </w:pPr>
      <w:bookmarkStart w:id="38" w:name="_Appendix_A:_Example"/>
      <w:bookmarkStart w:id="39" w:name="_Toc62208416"/>
      <w:bookmarkStart w:id="40" w:name="_Toc62489334"/>
      <w:bookmarkStart w:id="41" w:name="_Toc62741608"/>
      <w:bookmarkEnd w:id="38"/>
      <w:r>
        <w:rPr>
          <w:noProof/>
        </w:rPr>
        <w:drawing>
          <wp:anchor distT="0" distB="0" distL="114300" distR="114300" simplePos="0" relativeHeight="251893760" behindDoc="0" locked="0" layoutInCell="1" allowOverlap="1" wp14:anchorId="094B8233" wp14:editId="5BEE05B5">
            <wp:simplePos x="0" y="0"/>
            <wp:positionH relativeFrom="margin">
              <wp:align>right</wp:align>
            </wp:positionH>
            <wp:positionV relativeFrom="paragraph">
              <wp:posOffset>410210</wp:posOffset>
            </wp:positionV>
            <wp:extent cx="6445885" cy="8337550"/>
            <wp:effectExtent l="19050" t="19050" r="12065" b="25400"/>
            <wp:wrapNone/>
            <wp:docPr id="5" name="Picture 5" descr="Acord insurance doc for app appendix_v210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rd insurance doc for app appendix_v21024_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45885" cy="83375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20552">
        <w:t xml:space="preserve">Appendix </w:t>
      </w:r>
      <w:proofErr w:type="gramStart"/>
      <w:r w:rsidR="00820552">
        <w:t>A</w:t>
      </w:r>
      <w:proofErr w:type="gramEnd"/>
      <w:r w:rsidR="00820552">
        <w:t xml:space="preserve"> – Example of Valid Insurance</w:t>
      </w:r>
      <w:bookmarkEnd w:id="39"/>
      <w:bookmarkEnd w:id="40"/>
      <w:bookmarkEnd w:id="41"/>
    </w:p>
    <w:p w14:paraId="4BA93F91" w14:textId="263A3864" w:rsidR="00692030" w:rsidRDefault="00692030" w:rsidP="00614162">
      <w:bookmarkStart w:id="42" w:name="_Acknowledgement_of_Requirements"/>
      <w:bookmarkStart w:id="43" w:name="_Insurance_Requirements"/>
      <w:bookmarkStart w:id="44" w:name="_Insurance_Requirements_1"/>
      <w:bookmarkStart w:id="45" w:name="_Appendix_A_–"/>
      <w:bookmarkEnd w:id="42"/>
      <w:bookmarkEnd w:id="43"/>
      <w:bookmarkEnd w:id="44"/>
      <w:bookmarkEnd w:id="45"/>
      <w:bookmarkEnd w:id="31"/>
    </w:p>
    <w:sectPr w:rsidR="00692030" w:rsidSect="00546ADE">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Light">
    <w:charset w:val="00"/>
    <w:family w:val="roman"/>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88F"/>
    <w:multiLevelType w:val="hybridMultilevel"/>
    <w:tmpl w:val="57C6AA7E"/>
    <w:lvl w:ilvl="0" w:tplc="59601D30">
      <w:start w:val="1"/>
      <w:numFmt w:val="bullet"/>
      <w:lvlText w:val=""/>
      <w:lvlJc w:val="left"/>
      <w:pPr>
        <w:ind w:left="720" w:hanging="360"/>
      </w:pPr>
      <w:rPr>
        <w:rFonts w:ascii="Symbol" w:hAnsi="Symbol" w:hint="default"/>
      </w:rPr>
    </w:lvl>
    <w:lvl w:ilvl="1" w:tplc="20189384">
      <w:start w:val="1"/>
      <w:numFmt w:val="bullet"/>
      <w:lvlText w:val="o"/>
      <w:lvlJc w:val="left"/>
      <w:pPr>
        <w:ind w:left="1440" w:hanging="360"/>
      </w:pPr>
      <w:rPr>
        <w:rFonts w:ascii="Courier New" w:hAnsi="Courier New" w:hint="default"/>
      </w:rPr>
    </w:lvl>
    <w:lvl w:ilvl="2" w:tplc="AA643BA0">
      <w:start w:val="1"/>
      <w:numFmt w:val="bullet"/>
      <w:lvlText w:val=""/>
      <w:lvlJc w:val="left"/>
      <w:pPr>
        <w:ind w:left="2160" w:hanging="360"/>
      </w:pPr>
      <w:rPr>
        <w:rFonts w:ascii="Wingdings" w:hAnsi="Wingdings" w:hint="default"/>
      </w:rPr>
    </w:lvl>
    <w:lvl w:ilvl="3" w:tplc="DCCE8F6A">
      <w:start w:val="1"/>
      <w:numFmt w:val="bullet"/>
      <w:lvlText w:val=""/>
      <w:lvlJc w:val="left"/>
      <w:pPr>
        <w:ind w:left="2880" w:hanging="360"/>
      </w:pPr>
      <w:rPr>
        <w:rFonts w:ascii="Symbol" w:hAnsi="Symbol" w:hint="default"/>
      </w:rPr>
    </w:lvl>
    <w:lvl w:ilvl="4" w:tplc="4DCA9C90">
      <w:start w:val="1"/>
      <w:numFmt w:val="bullet"/>
      <w:lvlText w:val="o"/>
      <w:lvlJc w:val="left"/>
      <w:pPr>
        <w:ind w:left="3600" w:hanging="360"/>
      </w:pPr>
      <w:rPr>
        <w:rFonts w:ascii="Courier New" w:hAnsi="Courier New" w:hint="default"/>
      </w:rPr>
    </w:lvl>
    <w:lvl w:ilvl="5" w:tplc="DA8486BE">
      <w:start w:val="1"/>
      <w:numFmt w:val="bullet"/>
      <w:lvlText w:val=""/>
      <w:lvlJc w:val="left"/>
      <w:pPr>
        <w:ind w:left="4320" w:hanging="360"/>
      </w:pPr>
      <w:rPr>
        <w:rFonts w:ascii="Wingdings" w:hAnsi="Wingdings" w:hint="default"/>
      </w:rPr>
    </w:lvl>
    <w:lvl w:ilvl="6" w:tplc="957C650C">
      <w:start w:val="1"/>
      <w:numFmt w:val="bullet"/>
      <w:lvlText w:val=""/>
      <w:lvlJc w:val="left"/>
      <w:pPr>
        <w:ind w:left="5040" w:hanging="360"/>
      </w:pPr>
      <w:rPr>
        <w:rFonts w:ascii="Symbol" w:hAnsi="Symbol" w:hint="default"/>
      </w:rPr>
    </w:lvl>
    <w:lvl w:ilvl="7" w:tplc="DEA4E1E6">
      <w:start w:val="1"/>
      <w:numFmt w:val="bullet"/>
      <w:lvlText w:val="o"/>
      <w:lvlJc w:val="left"/>
      <w:pPr>
        <w:ind w:left="5760" w:hanging="360"/>
      </w:pPr>
      <w:rPr>
        <w:rFonts w:ascii="Courier New" w:hAnsi="Courier New" w:hint="default"/>
      </w:rPr>
    </w:lvl>
    <w:lvl w:ilvl="8" w:tplc="C80A9DD6">
      <w:start w:val="1"/>
      <w:numFmt w:val="bullet"/>
      <w:lvlText w:val=""/>
      <w:lvlJc w:val="left"/>
      <w:pPr>
        <w:ind w:left="6480" w:hanging="360"/>
      </w:pPr>
      <w:rPr>
        <w:rFonts w:ascii="Wingdings" w:hAnsi="Wingdings" w:hint="default"/>
      </w:rPr>
    </w:lvl>
  </w:abstractNum>
  <w:abstractNum w:abstractNumId="1"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270"/>
    <w:multiLevelType w:val="hybridMultilevel"/>
    <w:tmpl w:val="61E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D0312"/>
    <w:multiLevelType w:val="hybridMultilevel"/>
    <w:tmpl w:val="D86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B0540"/>
    <w:multiLevelType w:val="multilevel"/>
    <w:tmpl w:val="3E0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63083"/>
    <w:multiLevelType w:val="hybridMultilevel"/>
    <w:tmpl w:val="13E6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81009"/>
    <w:multiLevelType w:val="hybridMultilevel"/>
    <w:tmpl w:val="9FAAABBE"/>
    <w:lvl w:ilvl="0" w:tplc="C846E1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3773D"/>
    <w:multiLevelType w:val="hybridMultilevel"/>
    <w:tmpl w:val="5A6C4812"/>
    <w:lvl w:ilvl="0" w:tplc="6A8CDF92">
      <w:start w:val="1"/>
      <w:numFmt w:val="bullet"/>
      <w:lvlText w:val=""/>
      <w:lvlJc w:val="left"/>
      <w:pPr>
        <w:ind w:left="720" w:hanging="360"/>
      </w:pPr>
      <w:rPr>
        <w:rFonts w:ascii="Wingdings" w:hAnsi="Wingdings" w:hint="default"/>
      </w:rPr>
    </w:lvl>
    <w:lvl w:ilvl="1" w:tplc="7884C0C0">
      <w:start w:val="1"/>
      <w:numFmt w:val="bullet"/>
      <w:lvlText w:val="o"/>
      <w:lvlJc w:val="left"/>
      <w:pPr>
        <w:ind w:left="1440" w:hanging="360"/>
      </w:pPr>
      <w:rPr>
        <w:rFonts w:ascii="Courier New" w:hAnsi="Courier New" w:hint="default"/>
      </w:rPr>
    </w:lvl>
    <w:lvl w:ilvl="2" w:tplc="F5BA9CA6">
      <w:start w:val="1"/>
      <w:numFmt w:val="bullet"/>
      <w:lvlText w:val=""/>
      <w:lvlJc w:val="left"/>
      <w:pPr>
        <w:ind w:left="2160" w:hanging="360"/>
      </w:pPr>
      <w:rPr>
        <w:rFonts w:ascii="Wingdings" w:hAnsi="Wingdings" w:hint="default"/>
      </w:rPr>
    </w:lvl>
    <w:lvl w:ilvl="3" w:tplc="13028CD4">
      <w:start w:val="1"/>
      <w:numFmt w:val="bullet"/>
      <w:lvlText w:val=""/>
      <w:lvlJc w:val="left"/>
      <w:pPr>
        <w:ind w:left="2880" w:hanging="360"/>
      </w:pPr>
      <w:rPr>
        <w:rFonts w:ascii="Symbol" w:hAnsi="Symbol" w:hint="default"/>
      </w:rPr>
    </w:lvl>
    <w:lvl w:ilvl="4" w:tplc="22707272">
      <w:start w:val="1"/>
      <w:numFmt w:val="bullet"/>
      <w:lvlText w:val="o"/>
      <w:lvlJc w:val="left"/>
      <w:pPr>
        <w:ind w:left="3600" w:hanging="360"/>
      </w:pPr>
      <w:rPr>
        <w:rFonts w:ascii="Courier New" w:hAnsi="Courier New" w:hint="default"/>
      </w:rPr>
    </w:lvl>
    <w:lvl w:ilvl="5" w:tplc="EC58AEE6">
      <w:start w:val="1"/>
      <w:numFmt w:val="bullet"/>
      <w:lvlText w:val=""/>
      <w:lvlJc w:val="left"/>
      <w:pPr>
        <w:ind w:left="4320" w:hanging="360"/>
      </w:pPr>
      <w:rPr>
        <w:rFonts w:ascii="Wingdings" w:hAnsi="Wingdings" w:hint="default"/>
      </w:rPr>
    </w:lvl>
    <w:lvl w:ilvl="6" w:tplc="3C9E0B2E">
      <w:start w:val="1"/>
      <w:numFmt w:val="bullet"/>
      <w:lvlText w:val=""/>
      <w:lvlJc w:val="left"/>
      <w:pPr>
        <w:ind w:left="5040" w:hanging="360"/>
      </w:pPr>
      <w:rPr>
        <w:rFonts w:ascii="Symbol" w:hAnsi="Symbol" w:hint="default"/>
      </w:rPr>
    </w:lvl>
    <w:lvl w:ilvl="7" w:tplc="24B0F200">
      <w:start w:val="1"/>
      <w:numFmt w:val="bullet"/>
      <w:lvlText w:val="o"/>
      <w:lvlJc w:val="left"/>
      <w:pPr>
        <w:ind w:left="5760" w:hanging="360"/>
      </w:pPr>
      <w:rPr>
        <w:rFonts w:ascii="Courier New" w:hAnsi="Courier New" w:hint="default"/>
      </w:rPr>
    </w:lvl>
    <w:lvl w:ilvl="8" w:tplc="9F540162">
      <w:start w:val="1"/>
      <w:numFmt w:val="bullet"/>
      <w:lvlText w:val=""/>
      <w:lvlJc w:val="left"/>
      <w:pPr>
        <w:ind w:left="6480" w:hanging="360"/>
      </w:pPr>
      <w:rPr>
        <w:rFonts w:ascii="Wingdings" w:hAnsi="Wingdings" w:hint="default"/>
      </w:rPr>
    </w:lvl>
  </w:abstractNum>
  <w:abstractNum w:abstractNumId="9" w15:restartNumberingAfterBreak="0">
    <w:nsid w:val="1E5427D8"/>
    <w:multiLevelType w:val="hybridMultilevel"/>
    <w:tmpl w:val="A5BC9A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E187B"/>
    <w:multiLevelType w:val="hybridMultilevel"/>
    <w:tmpl w:val="A89E4A10"/>
    <w:lvl w:ilvl="0" w:tplc="683E8DE6">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33BC5"/>
    <w:multiLevelType w:val="multilevel"/>
    <w:tmpl w:val="654C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D680D"/>
    <w:multiLevelType w:val="hybridMultilevel"/>
    <w:tmpl w:val="0BF87D26"/>
    <w:lvl w:ilvl="0" w:tplc="A3BE2238">
      <w:start w:val="1"/>
      <w:numFmt w:val="bullet"/>
      <w:lvlText w:val=""/>
      <w:lvlJc w:val="left"/>
      <w:pPr>
        <w:ind w:left="720" w:hanging="360"/>
      </w:pPr>
      <w:rPr>
        <w:rFonts w:ascii="Wingdings" w:hAnsi="Wingdings" w:hint="default"/>
      </w:rPr>
    </w:lvl>
    <w:lvl w:ilvl="1" w:tplc="26E6982E">
      <w:start w:val="1"/>
      <w:numFmt w:val="bullet"/>
      <w:lvlText w:val="o"/>
      <w:lvlJc w:val="left"/>
      <w:pPr>
        <w:ind w:left="1440" w:hanging="360"/>
      </w:pPr>
      <w:rPr>
        <w:rFonts w:ascii="Courier New" w:hAnsi="Courier New" w:hint="default"/>
      </w:rPr>
    </w:lvl>
    <w:lvl w:ilvl="2" w:tplc="BBC89BC4">
      <w:start w:val="1"/>
      <w:numFmt w:val="bullet"/>
      <w:lvlText w:val=""/>
      <w:lvlJc w:val="left"/>
      <w:pPr>
        <w:ind w:left="2160" w:hanging="360"/>
      </w:pPr>
      <w:rPr>
        <w:rFonts w:ascii="Wingdings" w:hAnsi="Wingdings" w:hint="default"/>
      </w:rPr>
    </w:lvl>
    <w:lvl w:ilvl="3" w:tplc="2BAA5C9A">
      <w:start w:val="1"/>
      <w:numFmt w:val="bullet"/>
      <w:lvlText w:val=""/>
      <w:lvlJc w:val="left"/>
      <w:pPr>
        <w:ind w:left="2880" w:hanging="360"/>
      </w:pPr>
      <w:rPr>
        <w:rFonts w:ascii="Symbol" w:hAnsi="Symbol" w:hint="default"/>
      </w:rPr>
    </w:lvl>
    <w:lvl w:ilvl="4" w:tplc="D79ACB3E">
      <w:start w:val="1"/>
      <w:numFmt w:val="bullet"/>
      <w:lvlText w:val="o"/>
      <w:lvlJc w:val="left"/>
      <w:pPr>
        <w:ind w:left="3600" w:hanging="360"/>
      </w:pPr>
      <w:rPr>
        <w:rFonts w:ascii="Courier New" w:hAnsi="Courier New" w:hint="default"/>
      </w:rPr>
    </w:lvl>
    <w:lvl w:ilvl="5" w:tplc="A282CFE8">
      <w:start w:val="1"/>
      <w:numFmt w:val="bullet"/>
      <w:lvlText w:val=""/>
      <w:lvlJc w:val="left"/>
      <w:pPr>
        <w:ind w:left="4320" w:hanging="360"/>
      </w:pPr>
      <w:rPr>
        <w:rFonts w:ascii="Wingdings" w:hAnsi="Wingdings" w:hint="default"/>
      </w:rPr>
    </w:lvl>
    <w:lvl w:ilvl="6" w:tplc="723A8336">
      <w:start w:val="1"/>
      <w:numFmt w:val="bullet"/>
      <w:lvlText w:val=""/>
      <w:lvlJc w:val="left"/>
      <w:pPr>
        <w:ind w:left="5040" w:hanging="360"/>
      </w:pPr>
      <w:rPr>
        <w:rFonts w:ascii="Symbol" w:hAnsi="Symbol" w:hint="default"/>
      </w:rPr>
    </w:lvl>
    <w:lvl w:ilvl="7" w:tplc="0C56B64A">
      <w:start w:val="1"/>
      <w:numFmt w:val="bullet"/>
      <w:lvlText w:val="o"/>
      <w:lvlJc w:val="left"/>
      <w:pPr>
        <w:ind w:left="5760" w:hanging="360"/>
      </w:pPr>
      <w:rPr>
        <w:rFonts w:ascii="Courier New" w:hAnsi="Courier New" w:hint="default"/>
      </w:rPr>
    </w:lvl>
    <w:lvl w:ilvl="8" w:tplc="AE76561A">
      <w:start w:val="1"/>
      <w:numFmt w:val="bullet"/>
      <w:lvlText w:val=""/>
      <w:lvlJc w:val="left"/>
      <w:pPr>
        <w:ind w:left="6480" w:hanging="360"/>
      </w:pPr>
      <w:rPr>
        <w:rFonts w:ascii="Wingdings" w:hAnsi="Wingdings" w:hint="default"/>
      </w:rPr>
    </w:lvl>
  </w:abstractNum>
  <w:abstractNum w:abstractNumId="13" w15:restartNumberingAfterBreak="0">
    <w:nsid w:val="26E31B3B"/>
    <w:multiLevelType w:val="hybridMultilevel"/>
    <w:tmpl w:val="2000E0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C306D"/>
    <w:multiLevelType w:val="hybridMultilevel"/>
    <w:tmpl w:val="FCB099B6"/>
    <w:lvl w:ilvl="0" w:tplc="64FA4D46">
      <w:start w:val="1"/>
      <w:numFmt w:val="decimal"/>
      <w:lvlText w:val="%1."/>
      <w:lvlJc w:val="left"/>
      <w:pPr>
        <w:ind w:left="720" w:hanging="360"/>
      </w:pPr>
    </w:lvl>
    <w:lvl w:ilvl="1" w:tplc="0C6275D2">
      <w:start w:val="1"/>
      <w:numFmt w:val="lowerLetter"/>
      <w:lvlText w:val="%2."/>
      <w:lvlJc w:val="left"/>
      <w:pPr>
        <w:ind w:left="1440" w:hanging="360"/>
      </w:pPr>
    </w:lvl>
    <w:lvl w:ilvl="2" w:tplc="656402C2">
      <w:start w:val="1"/>
      <w:numFmt w:val="lowerRoman"/>
      <w:lvlText w:val="%3."/>
      <w:lvlJc w:val="right"/>
      <w:pPr>
        <w:ind w:left="2160" w:hanging="180"/>
      </w:pPr>
    </w:lvl>
    <w:lvl w:ilvl="3" w:tplc="089A3A92">
      <w:start w:val="1"/>
      <w:numFmt w:val="decimal"/>
      <w:lvlText w:val="%4."/>
      <w:lvlJc w:val="left"/>
      <w:pPr>
        <w:ind w:left="2880" w:hanging="360"/>
      </w:pPr>
    </w:lvl>
    <w:lvl w:ilvl="4" w:tplc="5D341A98">
      <w:start w:val="1"/>
      <w:numFmt w:val="lowerLetter"/>
      <w:lvlText w:val="%5."/>
      <w:lvlJc w:val="left"/>
      <w:pPr>
        <w:ind w:left="3600" w:hanging="360"/>
      </w:pPr>
    </w:lvl>
    <w:lvl w:ilvl="5" w:tplc="A126DE8C">
      <w:start w:val="1"/>
      <w:numFmt w:val="lowerRoman"/>
      <w:lvlText w:val="%6."/>
      <w:lvlJc w:val="right"/>
      <w:pPr>
        <w:ind w:left="4320" w:hanging="180"/>
      </w:pPr>
    </w:lvl>
    <w:lvl w:ilvl="6" w:tplc="4D2AABC4">
      <w:start w:val="1"/>
      <w:numFmt w:val="decimal"/>
      <w:lvlText w:val="%7."/>
      <w:lvlJc w:val="left"/>
      <w:pPr>
        <w:ind w:left="5040" w:hanging="360"/>
      </w:pPr>
    </w:lvl>
    <w:lvl w:ilvl="7" w:tplc="062E750C">
      <w:start w:val="1"/>
      <w:numFmt w:val="lowerLetter"/>
      <w:lvlText w:val="%8."/>
      <w:lvlJc w:val="left"/>
      <w:pPr>
        <w:ind w:left="5760" w:hanging="360"/>
      </w:pPr>
    </w:lvl>
    <w:lvl w:ilvl="8" w:tplc="C1BCE8FC">
      <w:start w:val="1"/>
      <w:numFmt w:val="lowerRoman"/>
      <w:lvlText w:val="%9."/>
      <w:lvlJc w:val="right"/>
      <w:pPr>
        <w:ind w:left="6480" w:hanging="180"/>
      </w:pPr>
    </w:lvl>
  </w:abstractNum>
  <w:abstractNum w:abstractNumId="15" w15:restartNumberingAfterBreak="0">
    <w:nsid w:val="2C0038A0"/>
    <w:multiLevelType w:val="hybridMultilevel"/>
    <w:tmpl w:val="45647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95B19"/>
    <w:multiLevelType w:val="hybridMultilevel"/>
    <w:tmpl w:val="17B03BC6"/>
    <w:lvl w:ilvl="0" w:tplc="C846E1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C3372"/>
    <w:multiLevelType w:val="hybridMultilevel"/>
    <w:tmpl w:val="B764E616"/>
    <w:lvl w:ilvl="0" w:tplc="143EEE10">
      <w:start w:val="1"/>
      <w:numFmt w:val="bullet"/>
      <w:lvlText w:val=""/>
      <w:lvlJc w:val="left"/>
      <w:pPr>
        <w:tabs>
          <w:tab w:val="num" w:pos="720"/>
        </w:tabs>
        <w:ind w:left="720" w:hanging="360"/>
      </w:pPr>
      <w:rPr>
        <w:rFonts w:ascii="Symbol" w:hAnsi="Symbol" w:hint="default"/>
        <w:sz w:val="20"/>
      </w:rPr>
    </w:lvl>
    <w:lvl w:ilvl="1" w:tplc="85FE066A">
      <w:start w:val="1"/>
      <w:numFmt w:val="bullet"/>
      <w:lvlText w:val="o"/>
      <w:lvlJc w:val="left"/>
      <w:pPr>
        <w:tabs>
          <w:tab w:val="num" w:pos="1440"/>
        </w:tabs>
        <w:ind w:left="1440" w:hanging="360"/>
      </w:pPr>
      <w:rPr>
        <w:rFonts w:ascii="Courier New" w:hAnsi="Courier New" w:cs="Times New Roman" w:hint="default"/>
        <w:sz w:val="20"/>
      </w:rPr>
    </w:lvl>
    <w:lvl w:ilvl="2" w:tplc="6F06B2F6">
      <w:start w:val="1"/>
      <w:numFmt w:val="bullet"/>
      <w:lvlText w:val=""/>
      <w:lvlJc w:val="left"/>
      <w:pPr>
        <w:tabs>
          <w:tab w:val="num" w:pos="2160"/>
        </w:tabs>
        <w:ind w:left="2160" w:hanging="360"/>
      </w:pPr>
      <w:rPr>
        <w:rFonts w:ascii="Wingdings" w:hAnsi="Wingdings" w:hint="default"/>
        <w:sz w:val="20"/>
      </w:rPr>
    </w:lvl>
    <w:lvl w:ilvl="3" w:tplc="01DEF3DE">
      <w:start w:val="1"/>
      <w:numFmt w:val="bullet"/>
      <w:lvlText w:val=""/>
      <w:lvlJc w:val="left"/>
      <w:pPr>
        <w:tabs>
          <w:tab w:val="num" w:pos="2880"/>
        </w:tabs>
        <w:ind w:left="2880" w:hanging="360"/>
      </w:pPr>
      <w:rPr>
        <w:rFonts w:ascii="Wingdings" w:hAnsi="Wingdings" w:hint="default"/>
        <w:sz w:val="20"/>
      </w:rPr>
    </w:lvl>
    <w:lvl w:ilvl="4" w:tplc="3FAAA9BC">
      <w:start w:val="1"/>
      <w:numFmt w:val="bullet"/>
      <w:lvlText w:val=""/>
      <w:lvlJc w:val="left"/>
      <w:pPr>
        <w:tabs>
          <w:tab w:val="num" w:pos="3600"/>
        </w:tabs>
        <w:ind w:left="3600" w:hanging="360"/>
      </w:pPr>
      <w:rPr>
        <w:rFonts w:ascii="Wingdings" w:hAnsi="Wingdings" w:hint="default"/>
        <w:sz w:val="20"/>
      </w:rPr>
    </w:lvl>
    <w:lvl w:ilvl="5" w:tplc="0304FE22">
      <w:start w:val="1"/>
      <w:numFmt w:val="bullet"/>
      <w:lvlText w:val=""/>
      <w:lvlJc w:val="left"/>
      <w:pPr>
        <w:tabs>
          <w:tab w:val="num" w:pos="4320"/>
        </w:tabs>
        <w:ind w:left="4320" w:hanging="360"/>
      </w:pPr>
      <w:rPr>
        <w:rFonts w:ascii="Wingdings" w:hAnsi="Wingdings" w:hint="default"/>
        <w:sz w:val="20"/>
      </w:rPr>
    </w:lvl>
    <w:lvl w:ilvl="6" w:tplc="FEDCF3C4">
      <w:start w:val="1"/>
      <w:numFmt w:val="bullet"/>
      <w:lvlText w:val=""/>
      <w:lvlJc w:val="left"/>
      <w:pPr>
        <w:tabs>
          <w:tab w:val="num" w:pos="5040"/>
        </w:tabs>
        <w:ind w:left="5040" w:hanging="360"/>
      </w:pPr>
      <w:rPr>
        <w:rFonts w:ascii="Wingdings" w:hAnsi="Wingdings" w:hint="default"/>
        <w:sz w:val="20"/>
      </w:rPr>
    </w:lvl>
    <w:lvl w:ilvl="7" w:tplc="6A769A0C">
      <w:start w:val="1"/>
      <w:numFmt w:val="bullet"/>
      <w:lvlText w:val=""/>
      <w:lvlJc w:val="left"/>
      <w:pPr>
        <w:tabs>
          <w:tab w:val="num" w:pos="5760"/>
        </w:tabs>
        <w:ind w:left="5760" w:hanging="360"/>
      </w:pPr>
      <w:rPr>
        <w:rFonts w:ascii="Wingdings" w:hAnsi="Wingdings" w:hint="default"/>
        <w:sz w:val="20"/>
      </w:rPr>
    </w:lvl>
    <w:lvl w:ilvl="8" w:tplc="2E40BD4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445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160415"/>
    <w:multiLevelType w:val="hybridMultilevel"/>
    <w:tmpl w:val="70C6F444"/>
    <w:lvl w:ilvl="0" w:tplc="0409000F">
      <w:start w:val="1"/>
      <w:numFmt w:val="decimal"/>
      <w:lvlText w:val="%1."/>
      <w:lvlJc w:val="left"/>
      <w:pPr>
        <w:ind w:left="720" w:hanging="360"/>
      </w:pPr>
      <w:rPr>
        <w:rFonts w:hint="default"/>
      </w:rPr>
    </w:lvl>
    <w:lvl w:ilvl="1" w:tplc="FA02C82A">
      <w:start w:val="1"/>
      <w:numFmt w:val="bullet"/>
      <w:lvlText w:val="o"/>
      <w:lvlJc w:val="left"/>
      <w:pPr>
        <w:ind w:left="1440" w:hanging="360"/>
      </w:pPr>
      <w:rPr>
        <w:rFonts w:ascii="Courier New" w:hAnsi="Courier New" w:hint="default"/>
      </w:rPr>
    </w:lvl>
    <w:lvl w:ilvl="2" w:tplc="7D66599E">
      <w:start w:val="1"/>
      <w:numFmt w:val="bullet"/>
      <w:lvlText w:val=""/>
      <w:lvlJc w:val="left"/>
      <w:pPr>
        <w:ind w:left="2160" w:hanging="360"/>
      </w:pPr>
      <w:rPr>
        <w:rFonts w:ascii="Wingdings" w:hAnsi="Wingdings" w:hint="default"/>
      </w:rPr>
    </w:lvl>
    <w:lvl w:ilvl="3" w:tplc="876CD68C">
      <w:start w:val="1"/>
      <w:numFmt w:val="bullet"/>
      <w:lvlText w:val=""/>
      <w:lvlJc w:val="left"/>
      <w:pPr>
        <w:ind w:left="2880" w:hanging="360"/>
      </w:pPr>
      <w:rPr>
        <w:rFonts w:ascii="Symbol" w:hAnsi="Symbol" w:hint="default"/>
      </w:rPr>
    </w:lvl>
    <w:lvl w:ilvl="4" w:tplc="668C6D10">
      <w:start w:val="1"/>
      <w:numFmt w:val="bullet"/>
      <w:lvlText w:val="o"/>
      <w:lvlJc w:val="left"/>
      <w:pPr>
        <w:ind w:left="3600" w:hanging="360"/>
      </w:pPr>
      <w:rPr>
        <w:rFonts w:ascii="Courier New" w:hAnsi="Courier New" w:hint="default"/>
      </w:rPr>
    </w:lvl>
    <w:lvl w:ilvl="5" w:tplc="6FA8EB4A">
      <w:start w:val="1"/>
      <w:numFmt w:val="bullet"/>
      <w:lvlText w:val=""/>
      <w:lvlJc w:val="left"/>
      <w:pPr>
        <w:ind w:left="4320" w:hanging="360"/>
      </w:pPr>
      <w:rPr>
        <w:rFonts w:ascii="Wingdings" w:hAnsi="Wingdings" w:hint="default"/>
      </w:rPr>
    </w:lvl>
    <w:lvl w:ilvl="6" w:tplc="34C8682A">
      <w:start w:val="1"/>
      <w:numFmt w:val="bullet"/>
      <w:lvlText w:val=""/>
      <w:lvlJc w:val="left"/>
      <w:pPr>
        <w:ind w:left="5040" w:hanging="360"/>
      </w:pPr>
      <w:rPr>
        <w:rFonts w:ascii="Symbol" w:hAnsi="Symbol" w:hint="default"/>
      </w:rPr>
    </w:lvl>
    <w:lvl w:ilvl="7" w:tplc="B3E04BF8">
      <w:start w:val="1"/>
      <w:numFmt w:val="bullet"/>
      <w:lvlText w:val="o"/>
      <w:lvlJc w:val="left"/>
      <w:pPr>
        <w:ind w:left="5760" w:hanging="360"/>
      </w:pPr>
      <w:rPr>
        <w:rFonts w:ascii="Courier New" w:hAnsi="Courier New" w:hint="default"/>
      </w:rPr>
    </w:lvl>
    <w:lvl w:ilvl="8" w:tplc="FAD6978A">
      <w:start w:val="1"/>
      <w:numFmt w:val="bullet"/>
      <w:lvlText w:val=""/>
      <w:lvlJc w:val="left"/>
      <w:pPr>
        <w:ind w:left="6480" w:hanging="360"/>
      </w:pPr>
      <w:rPr>
        <w:rFonts w:ascii="Wingdings" w:hAnsi="Wingdings" w:hint="default"/>
      </w:rPr>
    </w:lvl>
  </w:abstractNum>
  <w:abstractNum w:abstractNumId="20" w15:restartNumberingAfterBreak="0">
    <w:nsid w:val="3D787250"/>
    <w:multiLevelType w:val="hybridMultilevel"/>
    <w:tmpl w:val="F3F6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132F2"/>
    <w:multiLevelType w:val="multilevel"/>
    <w:tmpl w:val="6C68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9A0F21"/>
    <w:multiLevelType w:val="hybridMultilevel"/>
    <w:tmpl w:val="3050EF20"/>
    <w:lvl w:ilvl="0" w:tplc="59BE523A">
      <w:start w:val="1"/>
      <w:numFmt w:val="bullet"/>
      <w:lvlText w:val=""/>
      <w:lvlJc w:val="left"/>
      <w:pPr>
        <w:ind w:left="720" w:hanging="360"/>
      </w:pPr>
      <w:rPr>
        <w:rFonts w:ascii="Symbol" w:hAnsi="Symbol" w:hint="default"/>
      </w:rPr>
    </w:lvl>
    <w:lvl w:ilvl="1" w:tplc="F8DEF0B4">
      <w:start w:val="1"/>
      <w:numFmt w:val="bullet"/>
      <w:lvlText w:val="o"/>
      <w:lvlJc w:val="left"/>
      <w:pPr>
        <w:ind w:left="1440" w:hanging="360"/>
      </w:pPr>
      <w:rPr>
        <w:rFonts w:ascii="Courier New" w:hAnsi="Courier New" w:hint="default"/>
      </w:rPr>
    </w:lvl>
    <w:lvl w:ilvl="2" w:tplc="DF3CB6FE">
      <w:start w:val="1"/>
      <w:numFmt w:val="bullet"/>
      <w:lvlText w:val=""/>
      <w:lvlJc w:val="left"/>
      <w:pPr>
        <w:ind w:left="2160" w:hanging="360"/>
      </w:pPr>
      <w:rPr>
        <w:rFonts w:ascii="Wingdings" w:hAnsi="Wingdings" w:hint="default"/>
      </w:rPr>
    </w:lvl>
    <w:lvl w:ilvl="3" w:tplc="C2E66660">
      <w:start w:val="1"/>
      <w:numFmt w:val="bullet"/>
      <w:lvlText w:val=""/>
      <w:lvlJc w:val="left"/>
      <w:pPr>
        <w:ind w:left="2880" w:hanging="360"/>
      </w:pPr>
      <w:rPr>
        <w:rFonts w:ascii="Symbol" w:hAnsi="Symbol" w:hint="default"/>
      </w:rPr>
    </w:lvl>
    <w:lvl w:ilvl="4" w:tplc="D7A8D2B2">
      <w:start w:val="1"/>
      <w:numFmt w:val="bullet"/>
      <w:lvlText w:val="o"/>
      <w:lvlJc w:val="left"/>
      <w:pPr>
        <w:ind w:left="3600" w:hanging="360"/>
      </w:pPr>
      <w:rPr>
        <w:rFonts w:ascii="Courier New" w:hAnsi="Courier New" w:hint="default"/>
      </w:rPr>
    </w:lvl>
    <w:lvl w:ilvl="5" w:tplc="7C100A36">
      <w:start w:val="1"/>
      <w:numFmt w:val="bullet"/>
      <w:lvlText w:val=""/>
      <w:lvlJc w:val="left"/>
      <w:pPr>
        <w:ind w:left="4320" w:hanging="360"/>
      </w:pPr>
      <w:rPr>
        <w:rFonts w:ascii="Wingdings" w:hAnsi="Wingdings" w:hint="default"/>
      </w:rPr>
    </w:lvl>
    <w:lvl w:ilvl="6" w:tplc="F37C6CAC">
      <w:start w:val="1"/>
      <w:numFmt w:val="bullet"/>
      <w:lvlText w:val=""/>
      <w:lvlJc w:val="left"/>
      <w:pPr>
        <w:ind w:left="5040" w:hanging="360"/>
      </w:pPr>
      <w:rPr>
        <w:rFonts w:ascii="Symbol" w:hAnsi="Symbol" w:hint="default"/>
      </w:rPr>
    </w:lvl>
    <w:lvl w:ilvl="7" w:tplc="7D6041DA">
      <w:start w:val="1"/>
      <w:numFmt w:val="bullet"/>
      <w:lvlText w:val="o"/>
      <w:lvlJc w:val="left"/>
      <w:pPr>
        <w:ind w:left="5760" w:hanging="360"/>
      </w:pPr>
      <w:rPr>
        <w:rFonts w:ascii="Courier New" w:hAnsi="Courier New" w:hint="default"/>
      </w:rPr>
    </w:lvl>
    <w:lvl w:ilvl="8" w:tplc="BAAE32E6">
      <w:start w:val="1"/>
      <w:numFmt w:val="bullet"/>
      <w:lvlText w:val=""/>
      <w:lvlJc w:val="left"/>
      <w:pPr>
        <w:ind w:left="6480" w:hanging="360"/>
      </w:pPr>
      <w:rPr>
        <w:rFonts w:ascii="Wingdings" w:hAnsi="Wingdings" w:hint="default"/>
      </w:rPr>
    </w:lvl>
  </w:abstractNum>
  <w:abstractNum w:abstractNumId="23" w15:restartNumberingAfterBreak="0">
    <w:nsid w:val="443E389A"/>
    <w:multiLevelType w:val="hybridMultilevel"/>
    <w:tmpl w:val="4C5A88A8"/>
    <w:lvl w:ilvl="0" w:tplc="FE4428CC">
      <w:start w:val="1"/>
      <w:numFmt w:val="bullet"/>
      <w:lvlText w:val=""/>
      <w:lvlJc w:val="left"/>
      <w:pPr>
        <w:ind w:left="720" w:hanging="360"/>
      </w:pPr>
      <w:rPr>
        <w:rFonts w:ascii="Symbol" w:hAnsi="Symbol" w:hint="default"/>
      </w:rPr>
    </w:lvl>
    <w:lvl w:ilvl="1" w:tplc="5E58BDD6">
      <w:start w:val="1"/>
      <w:numFmt w:val="bullet"/>
      <w:lvlText w:val="o"/>
      <w:lvlJc w:val="left"/>
      <w:pPr>
        <w:ind w:left="1440" w:hanging="360"/>
      </w:pPr>
      <w:rPr>
        <w:rFonts w:ascii="Courier New" w:hAnsi="Courier New" w:hint="default"/>
      </w:rPr>
    </w:lvl>
    <w:lvl w:ilvl="2" w:tplc="70C84028">
      <w:start w:val="1"/>
      <w:numFmt w:val="bullet"/>
      <w:lvlText w:val=""/>
      <w:lvlJc w:val="left"/>
      <w:pPr>
        <w:ind w:left="2160" w:hanging="360"/>
      </w:pPr>
      <w:rPr>
        <w:rFonts w:ascii="Wingdings" w:hAnsi="Wingdings" w:hint="default"/>
      </w:rPr>
    </w:lvl>
    <w:lvl w:ilvl="3" w:tplc="AFE44DC6">
      <w:start w:val="1"/>
      <w:numFmt w:val="bullet"/>
      <w:lvlText w:val=""/>
      <w:lvlJc w:val="left"/>
      <w:pPr>
        <w:ind w:left="2880" w:hanging="360"/>
      </w:pPr>
      <w:rPr>
        <w:rFonts w:ascii="Symbol" w:hAnsi="Symbol" w:hint="default"/>
      </w:rPr>
    </w:lvl>
    <w:lvl w:ilvl="4" w:tplc="2166B286">
      <w:start w:val="1"/>
      <w:numFmt w:val="bullet"/>
      <w:lvlText w:val="o"/>
      <w:lvlJc w:val="left"/>
      <w:pPr>
        <w:ind w:left="3600" w:hanging="360"/>
      </w:pPr>
      <w:rPr>
        <w:rFonts w:ascii="Courier New" w:hAnsi="Courier New" w:hint="default"/>
      </w:rPr>
    </w:lvl>
    <w:lvl w:ilvl="5" w:tplc="492A4A7E">
      <w:start w:val="1"/>
      <w:numFmt w:val="bullet"/>
      <w:lvlText w:val=""/>
      <w:lvlJc w:val="left"/>
      <w:pPr>
        <w:ind w:left="4320" w:hanging="360"/>
      </w:pPr>
      <w:rPr>
        <w:rFonts w:ascii="Wingdings" w:hAnsi="Wingdings" w:hint="default"/>
      </w:rPr>
    </w:lvl>
    <w:lvl w:ilvl="6" w:tplc="4EA0A6EA">
      <w:start w:val="1"/>
      <w:numFmt w:val="bullet"/>
      <w:lvlText w:val=""/>
      <w:lvlJc w:val="left"/>
      <w:pPr>
        <w:ind w:left="5040" w:hanging="360"/>
      </w:pPr>
      <w:rPr>
        <w:rFonts w:ascii="Symbol" w:hAnsi="Symbol" w:hint="default"/>
      </w:rPr>
    </w:lvl>
    <w:lvl w:ilvl="7" w:tplc="0A826900">
      <w:start w:val="1"/>
      <w:numFmt w:val="bullet"/>
      <w:lvlText w:val="o"/>
      <w:lvlJc w:val="left"/>
      <w:pPr>
        <w:ind w:left="5760" w:hanging="360"/>
      </w:pPr>
      <w:rPr>
        <w:rFonts w:ascii="Courier New" w:hAnsi="Courier New" w:hint="default"/>
      </w:rPr>
    </w:lvl>
    <w:lvl w:ilvl="8" w:tplc="88A49596">
      <w:start w:val="1"/>
      <w:numFmt w:val="bullet"/>
      <w:lvlText w:val=""/>
      <w:lvlJc w:val="left"/>
      <w:pPr>
        <w:ind w:left="6480" w:hanging="360"/>
      </w:pPr>
      <w:rPr>
        <w:rFonts w:ascii="Wingdings" w:hAnsi="Wingdings" w:hint="default"/>
      </w:rPr>
    </w:lvl>
  </w:abstractNum>
  <w:abstractNum w:abstractNumId="24" w15:restartNumberingAfterBreak="0">
    <w:nsid w:val="48FD60F9"/>
    <w:multiLevelType w:val="hybridMultilevel"/>
    <w:tmpl w:val="F8CEA2B8"/>
    <w:lvl w:ilvl="0" w:tplc="F3DE1CD6">
      <w:start w:val="1"/>
      <w:numFmt w:val="bullet"/>
      <w:lvlText w:val=""/>
      <w:lvlJc w:val="left"/>
      <w:pPr>
        <w:ind w:left="720" w:hanging="360"/>
      </w:pPr>
      <w:rPr>
        <w:rFonts w:ascii="Symbol" w:hAnsi="Symbol" w:hint="default"/>
      </w:rPr>
    </w:lvl>
    <w:lvl w:ilvl="1" w:tplc="A9DE5DD8">
      <w:start w:val="1"/>
      <w:numFmt w:val="bullet"/>
      <w:lvlText w:val="o"/>
      <w:lvlJc w:val="left"/>
      <w:pPr>
        <w:ind w:left="1440" w:hanging="360"/>
      </w:pPr>
      <w:rPr>
        <w:rFonts w:ascii="Courier New" w:hAnsi="Courier New" w:hint="default"/>
      </w:rPr>
    </w:lvl>
    <w:lvl w:ilvl="2" w:tplc="ABB607D0">
      <w:start w:val="1"/>
      <w:numFmt w:val="bullet"/>
      <w:lvlText w:val=""/>
      <w:lvlJc w:val="left"/>
      <w:pPr>
        <w:ind w:left="2160" w:hanging="360"/>
      </w:pPr>
      <w:rPr>
        <w:rFonts w:ascii="Wingdings" w:hAnsi="Wingdings" w:hint="default"/>
      </w:rPr>
    </w:lvl>
    <w:lvl w:ilvl="3" w:tplc="3A842EDE">
      <w:start w:val="1"/>
      <w:numFmt w:val="bullet"/>
      <w:lvlText w:val=""/>
      <w:lvlJc w:val="left"/>
      <w:pPr>
        <w:ind w:left="2880" w:hanging="360"/>
      </w:pPr>
      <w:rPr>
        <w:rFonts w:ascii="Symbol" w:hAnsi="Symbol" w:hint="default"/>
      </w:rPr>
    </w:lvl>
    <w:lvl w:ilvl="4" w:tplc="4D9E3D62">
      <w:start w:val="1"/>
      <w:numFmt w:val="bullet"/>
      <w:lvlText w:val="o"/>
      <w:lvlJc w:val="left"/>
      <w:pPr>
        <w:ind w:left="3600" w:hanging="360"/>
      </w:pPr>
      <w:rPr>
        <w:rFonts w:ascii="Courier New" w:hAnsi="Courier New" w:hint="default"/>
      </w:rPr>
    </w:lvl>
    <w:lvl w:ilvl="5" w:tplc="3F16A4E0">
      <w:start w:val="1"/>
      <w:numFmt w:val="bullet"/>
      <w:lvlText w:val=""/>
      <w:lvlJc w:val="left"/>
      <w:pPr>
        <w:ind w:left="4320" w:hanging="360"/>
      </w:pPr>
      <w:rPr>
        <w:rFonts w:ascii="Wingdings" w:hAnsi="Wingdings" w:hint="default"/>
      </w:rPr>
    </w:lvl>
    <w:lvl w:ilvl="6" w:tplc="D5604462">
      <w:start w:val="1"/>
      <w:numFmt w:val="bullet"/>
      <w:lvlText w:val=""/>
      <w:lvlJc w:val="left"/>
      <w:pPr>
        <w:ind w:left="5040" w:hanging="360"/>
      </w:pPr>
      <w:rPr>
        <w:rFonts w:ascii="Symbol" w:hAnsi="Symbol" w:hint="default"/>
      </w:rPr>
    </w:lvl>
    <w:lvl w:ilvl="7" w:tplc="BED6AF82">
      <w:start w:val="1"/>
      <w:numFmt w:val="bullet"/>
      <w:lvlText w:val="o"/>
      <w:lvlJc w:val="left"/>
      <w:pPr>
        <w:ind w:left="5760" w:hanging="360"/>
      </w:pPr>
      <w:rPr>
        <w:rFonts w:ascii="Courier New" w:hAnsi="Courier New" w:hint="default"/>
      </w:rPr>
    </w:lvl>
    <w:lvl w:ilvl="8" w:tplc="7EA2A384">
      <w:start w:val="1"/>
      <w:numFmt w:val="bullet"/>
      <w:lvlText w:val=""/>
      <w:lvlJc w:val="left"/>
      <w:pPr>
        <w:ind w:left="6480" w:hanging="360"/>
      </w:pPr>
      <w:rPr>
        <w:rFonts w:ascii="Wingdings" w:hAnsi="Wingdings" w:hint="default"/>
      </w:rPr>
    </w:lvl>
  </w:abstractNum>
  <w:abstractNum w:abstractNumId="25" w15:restartNumberingAfterBreak="0">
    <w:nsid w:val="4A9507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CD671E"/>
    <w:multiLevelType w:val="hybridMultilevel"/>
    <w:tmpl w:val="4D180CE0"/>
    <w:lvl w:ilvl="0" w:tplc="3878E536">
      <w:start w:val="1"/>
      <w:numFmt w:val="bullet"/>
      <w:lvlText w:val=""/>
      <w:lvlJc w:val="left"/>
      <w:pPr>
        <w:ind w:left="720" w:hanging="360"/>
      </w:pPr>
      <w:rPr>
        <w:rFonts w:ascii="Wingdings" w:hAnsi="Wingdings" w:hint="default"/>
      </w:rPr>
    </w:lvl>
    <w:lvl w:ilvl="1" w:tplc="CFA0CB74">
      <w:start w:val="1"/>
      <w:numFmt w:val="bullet"/>
      <w:lvlText w:val="o"/>
      <w:lvlJc w:val="left"/>
      <w:pPr>
        <w:ind w:left="1440" w:hanging="360"/>
      </w:pPr>
      <w:rPr>
        <w:rFonts w:ascii="Courier New" w:hAnsi="Courier New" w:hint="default"/>
      </w:rPr>
    </w:lvl>
    <w:lvl w:ilvl="2" w:tplc="994A382E">
      <w:start w:val="1"/>
      <w:numFmt w:val="bullet"/>
      <w:lvlText w:val=""/>
      <w:lvlJc w:val="left"/>
      <w:pPr>
        <w:ind w:left="2160" w:hanging="360"/>
      </w:pPr>
      <w:rPr>
        <w:rFonts w:ascii="Wingdings" w:hAnsi="Wingdings" w:hint="default"/>
      </w:rPr>
    </w:lvl>
    <w:lvl w:ilvl="3" w:tplc="84CCE68C">
      <w:start w:val="1"/>
      <w:numFmt w:val="bullet"/>
      <w:lvlText w:val=""/>
      <w:lvlJc w:val="left"/>
      <w:pPr>
        <w:ind w:left="2880" w:hanging="360"/>
      </w:pPr>
      <w:rPr>
        <w:rFonts w:ascii="Symbol" w:hAnsi="Symbol" w:hint="default"/>
      </w:rPr>
    </w:lvl>
    <w:lvl w:ilvl="4" w:tplc="22403782">
      <w:start w:val="1"/>
      <w:numFmt w:val="bullet"/>
      <w:lvlText w:val="o"/>
      <w:lvlJc w:val="left"/>
      <w:pPr>
        <w:ind w:left="3600" w:hanging="360"/>
      </w:pPr>
      <w:rPr>
        <w:rFonts w:ascii="Courier New" w:hAnsi="Courier New" w:hint="default"/>
      </w:rPr>
    </w:lvl>
    <w:lvl w:ilvl="5" w:tplc="086C81B8">
      <w:start w:val="1"/>
      <w:numFmt w:val="bullet"/>
      <w:lvlText w:val=""/>
      <w:lvlJc w:val="left"/>
      <w:pPr>
        <w:ind w:left="4320" w:hanging="360"/>
      </w:pPr>
      <w:rPr>
        <w:rFonts w:ascii="Wingdings" w:hAnsi="Wingdings" w:hint="default"/>
      </w:rPr>
    </w:lvl>
    <w:lvl w:ilvl="6" w:tplc="CE5894B4">
      <w:start w:val="1"/>
      <w:numFmt w:val="bullet"/>
      <w:lvlText w:val=""/>
      <w:lvlJc w:val="left"/>
      <w:pPr>
        <w:ind w:left="5040" w:hanging="360"/>
      </w:pPr>
      <w:rPr>
        <w:rFonts w:ascii="Symbol" w:hAnsi="Symbol" w:hint="default"/>
      </w:rPr>
    </w:lvl>
    <w:lvl w:ilvl="7" w:tplc="5CC2F416">
      <w:start w:val="1"/>
      <w:numFmt w:val="bullet"/>
      <w:lvlText w:val="o"/>
      <w:lvlJc w:val="left"/>
      <w:pPr>
        <w:ind w:left="5760" w:hanging="360"/>
      </w:pPr>
      <w:rPr>
        <w:rFonts w:ascii="Courier New" w:hAnsi="Courier New" w:hint="default"/>
      </w:rPr>
    </w:lvl>
    <w:lvl w:ilvl="8" w:tplc="AC3601B6">
      <w:start w:val="1"/>
      <w:numFmt w:val="bullet"/>
      <w:lvlText w:val=""/>
      <w:lvlJc w:val="left"/>
      <w:pPr>
        <w:ind w:left="6480" w:hanging="360"/>
      </w:pPr>
      <w:rPr>
        <w:rFonts w:ascii="Wingdings" w:hAnsi="Wingdings" w:hint="default"/>
      </w:rPr>
    </w:lvl>
  </w:abstractNum>
  <w:abstractNum w:abstractNumId="27" w15:restartNumberingAfterBreak="0">
    <w:nsid w:val="51864A38"/>
    <w:multiLevelType w:val="hybridMultilevel"/>
    <w:tmpl w:val="FC366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B25D4"/>
    <w:multiLevelType w:val="hybridMultilevel"/>
    <w:tmpl w:val="69C8B5BC"/>
    <w:lvl w:ilvl="0" w:tplc="5A060B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931B1A"/>
    <w:multiLevelType w:val="hybridMultilevel"/>
    <w:tmpl w:val="D84C996C"/>
    <w:lvl w:ilvl="0" w:tplc="A7F856A0">
      <w:start w:val="1"/>
      <w:numFmt w:val="decimal"/>
      <w:lvlText w:val="%1."/>
      <w:lvlJc w:val="left"/>
      <w:pPr>
        <w:ind w:left="720" w:hanging="360"/>
      </w:pPr>
    </w:lvl>
    <w:lvl w:ilvl="1" w:tplc="B672C9AA">
      <w:start w:val="1"/>
      <w:numFmt w:val="lowerLetter"/>
      <w:lvlText w:val="%2."/>
      <w:lvlJc w:val="left"/>
      <w:pPr>
        <w:ind w:left="1440" w:hanging="360"/>
      </w:pPr>
    </w:lvl>
    <w:lvl w:ilvl="2" w:tplc="39221B76">
      <w:start w:val="1"/>
      <w:numFmt w:val="lowerRoman"/>
      <w:lvlText w:val="%3."/>
      <w:lvlJc w:val="right"/>
      <w:pPr>
        <w:ind w:left="2160" w:hanging="180"/>
      </w:pPr>
    </w:lvl>
    <w:lvl w:ilvl="3" w:tplc="D06EA11A">
      <w:start w:val="1"/>
      <w:numFmt w:val="decimal"/>
      <w:lvlText w:val="%4."/>
      <w:lvlJc w:val="left"/>
      <w:pPr>
        <w:ind w:left="2880" w:hanging="360"/>
      </w:pPr>
    </w:lvl>
    <w:lvl w:ilvl="4" w:tplc="0F601BD6">
      <w:start w:val="1"/>
      <w:numFmt w:val="lowerLetter"/>
      <w:lvlText w:val="%5."/>
      <w:lvlJc w:val="left"/>
      <w:pPr>
        <w:ind w:left="3600" w:hanging="360"/>
      </w:pPr>
    </w:lvl>
    <w:lvl w:ilvl="5" w:tplc="3C9C9BC0">
      <w:start w:val="1"/>
      <w:numFmt w:val="lowerRoman"/>
      <w:lvlText w:val="%6."/>
      <w:lvlJc w:val="right"/>
      <w:pPr>
        <w:ind w:left="4320" w:hanging="180"/>
      </w:pPr>
    </w:lvl>
    <w:lvl w:ilvl="6" w:tplc="AA563D9E">
      <w:start w:val="1"/>
      <w:numFmt w:val="decimal"/>
      <w:lvlText w:val="%7."/>
      <w:lvlJc w:val="left"/>
      <w:pPr>
        <w:ind w:left="5040" w:hanging="360"/>
      </w:pPr>
    </w:lvl>
    <w:lvl w:ilvl="7" w:tplc="2C228C20">
      <w:start w:val="1"/>
      <w:numFmt w:val="lowerLetter"/>
      <w:lvlText w:val="%8."/>
      <w:lvlJc w:val="left"/>
      <w:pPr>
        <w:ind w:left="5760" w:hanging="360"/>
      </w:pPr>
    </w:lvl>
    <w:lvl w:ilvl="8" w:tplc="4D62FC30">
      <w:start w:val="1"/>
      <w:numFmt w:val="lowerRoman"/>
      <w:lvlText w:val="%9."/>
      <w:lvlJc w:val="right"/>
      <w:pPr>
        <w:ind w:left="6480" w:hanging="180"/>
      </w:pPr>
    </w:lvl>
  </w:abstractNum>
  <w:abstractNum w:abstractNumId="30" w15:restartNumberingAfterBreak="0">
    <w:nsid w:val="57C85226"/>
    <w:multiLevelType w:val="hybridMultilevel"/>
    <w:tmpl w:val="81146F6E"/>
    <w:lvl w:ilvl="0" w:tplc="C89ED16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E727B"/>
    <w:multiLevelType w:val="hybridMultilevel"/>
    <w:tmpl w:val="1EF03AF2"/>
    <w:lvl w:ilvl="0" w:tplc="C89ED166">
      <w:numFmt w:val="bullet"/>
      <w:lvlText w:val=""/>
      <w:lvlJc w:val="left"/>
      <w:pPr>
        <w:ind w:left="780" w:hanging="360"/>
      </w:pPr>
      <w:rPr>
        <w:rFonts w:ascii="Symbol" w:eastAsia="Cambria"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642E40"/>
    <w:multiLevelType w:val="multilevel"/>
    <w:tmpl w:val="FF74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A34B7"/>
    <w:multiLevelType w:val="hybridMultilevel"/>
    <w:tmpl w:val="795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310D3"/>
    <w:multiLevelType w:val="hybridMultilevel"/>
    <w:tmpl w:val="3A7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45AE1"/>
    <w:multiLevelType w:val="hybridMultilevel"/>
    <w:tmpl w:val="BA3660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B3777"/>
    <w:multiLevelType w:val="hybridMultilevel"/>
    <w:tmpl w:val="6E12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34761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626B1D"/>
    <w:multiLevelType w:val="hybridMultilevel"/>
    <w:tmpl w:val="05BAEE74"/>
    <w:lvl w:ilvl="0" w:tplc="C89ED1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10BD2"/>
    <w:multiLevelType w:val="hybridMultilevel"/>
    <w:tmpl w:val="60122904"/>
    <w:lvl w:ilvl="0" w:tplc="F22E929A">
      <w:start w:val="1"/>
      <w:numFmt w:val="bullet"/>
      <w:lvlText w:val=""/>
      <w:lvlJc w:val="left"/>
      <w:pPr>
        <w:ind w:left="720" w:hanging="360"/>
      </w:pPr>
      <w:rPr>
        <w:rFonts w:ascii="Wingdings" w:hAnsi="Wingdings" w:hint="default"/>
      </w:rPr>
    </w:lvl>
    <w:lvl w:ilvl="1" w:tplc="98DE10CC">
      <w:start w:val="1"/>
      <w:numFmt w:val="bullet"/>
      <w:lvlText w:val="o"/>
      <w:lvlJc w:val="left"/>
      <w:pPr>
        <w:ind w:left="1440" w:hanging="360"/>
      </w:pPr>
      <w:rPr>
        <w:rFonts w:ascii="Courier New" w:hAnsi="Courier New" w:hint="default"/>
      </w:rPr>
    </w:lvl>
    <w:lvl w:ilvl="2" w:tplc="E16CAD22">
      <w:start w:val="1"/>
      <w:numFmt w:val="bullet"/>
      <w:lvlText w:val=""/>
      <w:lvlJc w:val="left"/>
      <w:pPr>
        <w:ind w:left="2160" w:hanging="360"/>
      </w:pPr>
      <w:rPr>
        <w:rFonts w:ascii="Wingdings" w:hAnsi="Wingdings" w:hint="default"/>
      </w:rPr>
    </w:lvl>
    <w:lvl w:ilvl="3" w:tplc="5C44FA82">
      <w:start w:val="1"/>
      <w:numFmt w:val="bullet"/>
      <w:lvlText w:val=""/>
      <w:lvlJc w:val="left"/>
      <w:pPr>
        <w:ind w:left="2880" w:hanging="360"/>
      </w:pPr>
      <w:rPr>
        <w:rFonts w:ascii="Symbol" w:hAnsi="Symbol" w:hint="default"/>
      </w:rPr>
    </w:lvl>
    <w:lvl w:ilvl="4" w:tplc="CF601A24">
      <w:start w:val="1"/>
      <w:numFmt w:val="bullet"/>
      <w:lvlText w:val="o"/>
      <w:lvlJc w:val="left"/>
      <w:pPr>
        <w:ind w:left="3600" w:hanging="360"/>
      </w:pPr>
      <w:rPr>
        <w:rFonts w:ascii="Courier New" w:hAnsi="Courier New" w:hint="default"/>
      </w:rPr>
    </w:lvl>
    <w:lvl w:ilvl="5" w:tplc="47F874A0">
      <w:start w:val="1"/>
      <w:numFmt w:val="bullet"/>
      <w:lvlText w:val=""/>
      <w:lvlJc w:val="left"/>
      <w:pPr>
        <w:ind w:left="4320" w:hanging="360"/>
      </w:pPr>
      <w:rPr>
        <w:rFonts w:ascii="Wingdings" w:hAnsi="Wingdings" w:hint="default"/>
      </w:rPr>
    </w:lvl>
    <w:lvl w:ilvl="6" w:tplc="8B8E3552">
      <w:start w:val="1"/>
      <w:numFmt w:val="bullet"/>
      <w:lvlText w:val=""/>
      <w:lvlJc w:val="left"/>
      <w:pPr>
        <w:ind w:left="5040" w:hanging="360"/>
      </w:pPr>
      <w:rPr>
        <w:rFonts w:ascii="Symbol" w:hAnsi="Symbol" w:hint="default"/>
      </w:rPr>
    </w:lvl>
    <w:lvl w:ilvl="7" w:tplc="E48EDD56">
      <w:start w:val="1"/>
      <w:numFmt w:val="bullet"/>
      <w:lvlText w:val="o"/>
      <w:lvlJc w:val="left"/>
      <w:pPr>
        <w:ind w:left="5760" w:hanging="360"/>
      </w:pPr>
      <w:rPr>
        <w:rFonts w:ascii="Courier New" w:hAnsi="Courier New" w:hint="default"/>
      </w:rPr>
    </w:lvl>
    <w:lvl w:ilvl="8" w:tplc="E30CCA20">
      <w:start w:val="1"/>
      <w:numFmt w:val="bullet"/>
      <w:lvlText w:val=""/>
      <w:lvlJc w:val="left"/>
      <w:pPr>
        <w:ind w:left="6480" w:hanging="360"/>
      </w:pPr>
      <w:rPr>
        <w:rFonts w:ascii="Wingdings" w:hAnsi="Wingdings" w:hint="default"/>
      </w:rPr>
    </w:lvl>
  </w:abstractNum>
  <w:abstractNum w:abstractNumId="40" w15:restartNumberingAfterBreak="0">
    <w:nsid w:val="73EF6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7F7B3B"/>
    <w:multiLevelType w:val="hybridMultilevel"/>
    <w:tmpl w:val="A6D4C084"/>
    <w:lvl w:ilvl="0" w:tplc="C89ED1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32717"/>
    <w:multiLevelType w:val="hybridMultilevel"/>
    <w:tmpl w:val="B658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D3C5D"/>
    <w:multiLevelType w:val="hybridMultilevel"/>
    <w:tmpl w:val="1C5091A6"/>
    <w:lvl w:ilvl="0" w:tplc="3138AB66">
      <w:start w:val="1"/>
      <w:numFmt w:val="bullet"/>
      <w:lvlText w:val=""/>
      <w:lvlJc w:val="left"/>
      <w:pPr>
        <w:ind w:left="720" w:hanging="360"/>
      </w:pPr>
      <w:rPr>
        <w:rFonts w:ascii="Wingdings" w:hAnsi="Wingdings" w:hint="default"/>
      </w:rPr>
    </w:lvl>
    <w:lvl w:ilvl="1" w:tplc="D73A74FE">
      <w:start w:val="1"/>
      <w:numFmt w:val="bullet"/>
      <w:lvlText w:val="o"/>
      <w:lvlJc w:val="left"/>
      <w:pPr>
        <w:ind w:left="1440" w:hanging="360"/>
      </w:pPr>
      <w:rPr>
        <w:rFonts w:ascii="Courier New" w:hAnsi="Courier New" w:hint="default"/>
      </w:rPr>
    </w:lvl>
    <w:lvl w:ilvl="2" w:tplc="9B0479EC">
      <w:start w:val="1"/>
      <w:numFmt w:val="bullet"/>
      <w:lvlText w:val=""/>
      <w:lvlJc w:val="left"/>
      <w:pPr>
        <w:ind w:left="2160" w:hanging="360"/>
      </w:pPr>
      <w:rPr>
        <w:rFonts w:ascii="Wingdings" w:hAnsi="Wingdings" w:hint="default"/>
      </w:rPr>
    </w:lvl>
    <w:lvl w:ilvl="3" w:tplc="D65C2EF6">
      <w:start w:val="1"/>
      <w:numFmt w:val="bullet"/>
      <w:lvlText w:val=""/>
      <w:lvlJc w:val="left"/>
      <w:pPr>
        <w:ind w:left="2880" w:hanging="360"/>
      </w:pPr>
      <w:rPr>
        <w:rFonts w:ascii="Symbol" w:hAnsi="Symbol" w:hint="default"/>
      </w:rPr>
    </w:lvl>
    <w:lvl w:ilvl="4" w:tplc="DD5E0F16">
      <w:start w:val="1"/>
      <w:numFmt w:val="bullet"/>
      <w:lvlText w:val="o"/>
      <w:lvlJc w:val="left"/>
      <w:pPr>
        <w:ind w:left="3600" w:hanging="360"/>
      </w:pPr>
      <w:rPr>
        <w:rFonts w:ascii="Courier New" w:hAnsi="Courier New" w:hint="default"/>
      </w:rPr>
    </w:lvl>
    <w:lvl w:ilvl="5" w:tplc="2F8C92B4">
      <w:start w:val="1"/>
      <w:numFmt w:val="bullet"/>
      <w:lvlText w:val=""/>
      <w:lvlJc w:val="left"/>
      <w:pPr>
        <w:ind w:left="4320" w:hanging="360"/>
      </w:pPr>
      <w:rPr>
        <w:rFonts w:ascii="Wingdings" w:hAnsi="Wingdings" w:hint="default"/>
      </w:rPr>
    </w:lvl>
    <w:lvl w:ilvl="6" w:tplc="A84E366A">
      <w:start w:val="1"/>
      <w:numFmt w:val="bullet"/>
      <w:lvlText w:val=""/>
      <w:lvlJc w:val="left"/>
      <w:pPr>
        <w:ind w:left="5040" w:hanging="360"/>
      </w:pPr>
      <w:rPr>
        <w:rFonts w:ascii="Symbol" w:hAnsi="Symbol" w:hint="default"/>
      </w:rPr>
    </w:lvl>
    <w:lvl w:ilvl="7" w:tplc="EE4EDA40">
      <w:start w:val="1"/>
      <w:numFmt w:val="bullet"/>
      <w:lvlText w:val="o"/>
      <w:lvlJc w:val="left"/>
      <w:pPr>
        <w:ind w:left="5760" w:hanging="360"/>
      </w:pPr>
      <w:rPr>
        <w:rFonts w:ascii="Courier New" w:hAnsi="Courier New" w:hint="default"/>
      </w:rPr>
    </w:lvl>
    <w:lvl w:ilvl="8" w:tplc="587E4D98">
      <w:start w:val="1"/>
      <w:numFmt w:val="bullet"/>
      <w:lvlText w:val=""/>
      <w:lvlJc w:val="left"/>
      <w:pPr>
        <w:ind w:left="6480" w:hanging="360"/>
      </w:pPr>
      <w:rPr>
        <w:rFonts w:ascii="Wingdings" w:hAnsi="Wingdings" w:hint="default"/>
      </w:rPr>
    </w:lvl>
  </w:abstractNum>
  <w:abstractNum w:abstractNumId="44" w15:restartNumberingAfterBreak="0">
    <w:nsid w:val="75730A87"/>
    <w:multiLevelType w:val="hybridMultilevel"/>
    <w:tmpl w:val="F3080DE2"/>
    <w:lvl w:ilvl="0" w:tplc="C89ED1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91C34"/>
    <w:multiLevelType w:val="hybridMultilevel"/>
    <w:tmpl w:val="49D4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4"/>
  </w:num>
  <w:num w:numId="4">
    <w:abstractNumId w:val="39"/>
  </w:num>
  <w:num w:numId="5">
    <w:abstractNumId w:val="43"/>
  </w:num>
  <w:num w:numId="6">
    <w:abstractNumId w:val="12"/>
  </w:num>
  <w:num w:numId="7">
    <w:abstractNumId w:val="26"/>
  </w:num>
  <w:num w:numId="8">
    <w:abstractNumId w:val="0"/>
  </w:num>
  <w:num w:numId="9">
    <w:abstractNumId w:val="24"/>
  </w:num>
  <w:num w:numId="10">
    <w:abstractNumId w:val="23"/>
  </w:num>
  <w:num w:numId="11">
    <w:abstractNumId w:val="44"/>
  </w:num>
  <w:num w:numId="12">
    <w:abstractNumId w:val="41"/>
  </w:num>
  <w:num w:numId="13">
    <w:abstractNumId w:val="30"/>
  </w:num>
  <w:num w:numId="14">
    <w:abstractNumId w:val="38"/>
  </w:num>
  <w:num w:numId="15">
    <w:abstractNumId w:val="6"/>
  </w:num>
  <w:num w:numId="16">
    <w:abstractNumId w:val="20"/>
  </w:num>
  <w:num w:numId="17">
    <w:abstractNumId w:val="42"/>
  </w:num>
  <w:num w:numId="18">
    <w:abstractNumId w:val="31"/>
  </w:num>
  <w:num w:numId="19">
    <w:abstractNumId w:val="13"/>
  </w:num>
  <w:num w:numId="20">
    <w:abstractNumId w:val="35"/>
  </w:num>
  <w:num w:numId="21">
    <w:abstractNumId w:val="10"/>
  </w:num>
  <w:num w:numId="22">
    <w:abstractNumId w:val="4"/>
  </w:num>
  <w:num w:numId="23">
    <w:abstractNumId w:val="34"/>
  </w:num>
  <w:num w:numId="24">
    <w:abstractNumId w:val="2"/>
  </w:num>
  <w:num w:numId="25">
    <w:abstractNumId w:val="1"/>
  </w:num>
  <w:num w:numId="26">
    <w:abstractNumId w:val="3"/>
  </w:num>
  <w:num w:numId="27">
    <w:abstractNumId w:val="33"/>
  </w:num>
  <w:num w:numId="28">
    <w:abstractNumId w:val="2"/>
  </w:num>
  <w:num w:numId="29">
    <w:abstractNumId w:val="45"/>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8"/>
  </w:num>
  <w:num w:numId="35">
    <w:abstractNumId w:val="5"/>
  </w:num>
  <w:num w:numId="36">
    <w:abstractNumId w:val="3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num>
  <w:num w:numId="40">
    <w:abstractNumId w:val="15"/>
  </w:num>
  <w:num w:numId="41">
    <w:abstractNumId w:val="9"/>
  </w:num>
  <w:num w:numId="42">
    <w:abstractNumId w:val="27"/>
  </w:num>
  <w:num w:numId="43">
    <w:abstractNumId w:val="40"/>
  </w:num>
  <w:num w:numId="44">
    <w:abstractNumId w:val="37"/>
  </w:num>
  <w:num w:numId="45">
    <w:abstractNumId w:val="19"/>
  </w:num>
  <w:num w:numId="46">
    <w:abstractNumId w:val="17"/>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6B"/>
    <w:rsid w:val="00001B10"/>
    <w:rsid w:val="00004E1C"/>
    <w:rsid w:val="00005060"/>
    <w:rsid w:val="000070A1"/>
    <w:rsid w:val="00012417"/>
    <w:rsid w:val="0001263C"/>
    <w:rsid w:val="000172C1"/>
    <w:rsid w:val="00021D60"/>
    <w:rsid w:val="0002448D"/>
    <w:rsid w:val="000266AE"/>
    <w:rsid w:val="00033ED5"/>
    <w:rsid w:val="00036123"/>
    <w:rsid w:val="00036445"/>
    <w:rsid w:val="00037AE2"/>
    <w:rsid w:val="00042A12"/>
    <w:rsid w:val="000462C7"/>
    <w:rsid w:val="000477FA"/>
    <w:rsid w:val="00047A2C"/>
    <w:rsid w:val="00053DD8"/>
    <w:rsid w:val="00053E48"/>
    <w:rsid w:val="00054FA0"/>
    <w:rsid w:val="000576D1"/>
    <w:rsid w:val="00066659"/>
    <w:rsid w:val="000672DE"/>
    <w:rsid w:val="00067F1A"/>
    <w:rsid w:val="0007299F"/>
    <w:rsid w:val="000762AB"/>
    <w:rsid w:val="000817B0"/>
    <w:rsid w:val="0008365E"/>
    <w:rsid w:val="00083981"/>
    <w:rsid w:val="000861B3"/>
    <w:rsid w:val="000877FF"/>
    <w:rsid w:val="000919A9"/>
    <w:rsid w:val="00094006"/>
    <w:rsid w:val="00094596"/>
    <w:rsid w:val="00095C9E"/>
    <w:rsid w:val="000A078C"/>
    <w:rsid w:val="000A07A9"/>
    <w:rsid w:val="000A4CA7"/>
    <w:rsid w:val="000B613A"/>
    <w:rsid w:val="000B6CF1"/>
    <w:rsid w:val="000D5E60"/>
    <w:rsid w:val="000E189D"/>
    <w:rsid w:val="000E34FE"/>
    <w:rsid w:val="000F31E5"/>
    <w:rsid w:val="000F60AF"/>
    <w:rsid w:val="00100CBC"/>
    <w:rsid w:val="00103C87"/>
    <w:rsid w:val="001102FA"/>
    <w:rsid w:val="001115B0"/>
    <w:rsid w:val="00115375"/>
    <w:rsid w:val="00117210"/>
    <w:rsid w:val="001173A0"/>
    <w:rsid w:val="00130E5B"/>
    <w:rsid w:val="00131AD9"/>
    <w:rsid w:val="0013479F"/>
    <w:rsid w:val="0014174F"/>
    <w:rsid w:val="00142A58"/>
    <w:rsid w:val="001565C1"/>
    <w:rsid w:val="00165FB0"/>
    <w:rsid w:val="001703AD"/>
    <w:rsid w:val="001739D8"/>
    <w:rsid w:val="0017576D"/>
    <w:rsid w:val="00186FE1"/>
    <w:rsid w:val="0019540B"/>
    <w:rsid w:val="00197E18"/>
    <w:rsid w:val="001A1ED7"/>
    <w:rsid w:val="001A2487"/>
    <w:rsid w:val="001A4CEC"/>
    <w:rsid w:val="001A5197"/>
    <w:rsid w:val="001B2B74"/>
    <w:rsid w:val="001B53AF"/>
    <w:rsid w:val="001B7CBA"/>
    <w:rsid w:val="001C4117"/>
    <w:rsid w:val="001D366E"/>
    <w:rsid w:val="001F0733"/>
    <w:rsid w:val="001F16AB"/>
    <w:rsid w:val="001F5E80"/>
    <w:rsid w:val="001F6B6A"/>
    <w:rsid w:val="002019BE"/>
    <w:rsid w:val="00203240"/>
    <w:rsid w:val="0020450F"/>
    <w:rsid w:val="002126C4"/>
    <w:rsid w:val="00214435"/>
    <w:rsid w:val="00221A0C"/>
    <w:rsid w:val="002229B9"/>
    <w:rsid w:val="00226EE6"/>
    <w:rsid w:val="002279ED"/>
    <w:rsid w:val="0023591F"/>
    <w:rsid w:val="00235DF7"/>
    <w:rsid w:val="0024066D"/>
    <w:rsid w:val="002417E9"/>
    <w:rsid w:val="00253E94"/>
    <w:rsid w:val="00260AE3"/>
    <w:rsid w:val="00265F64"/>
    <w:rsid w:val="00272943"/>
    <w:rsid w:val="00272FBF"/>
    <w:rsid w:val="00284688"/>
    <w:rsid w:val="00284FC0"/>
    <w:rsid w:val="00285A0C"/>
    <w:rsid w:val="00286DFA"/>
    <w:rsid w:val="002962AE"/>
    <w:rsid w:val="002A3B4F"/>
    <w:rsid w:val="002A61AD"/>
    <w:rsid w:val="002A6697"/>
    <w:rsid w:val="002B43DF"/>
    <w:rsid w:val="002B4DC4"/>
    <w:rsid w:val="002B6779"/>
    <w:rsid w:val="002D09D1"/>
    <w:rsid w:val="002D1C26"/>
    <w:rsid w:val="002E3DFF"/>
    <w:rsid w:val="002F009B"/>
    <w:rsid w:val="002F2110"/>
    <w:rsid w:val="002F75CB"/>
    <w:rsid w:val="003027FC"/>
    <w:rsid w:val="00302F3B"/>
    <w:rsid w:val="00312A7A"/>
    <w:rsid w:val="00315F66"/>
    <w:rsid w:val="00334B7E"/>
    <w:rsid w:val="00334D83"/>
    <w:rsid w:val="00344827"/>
    <w:rsid w:val="00344BDB"/>
    <w:rsid w:val="00345D0E"/>
    <w:rsid w:val="00356D44"/>
    <w:rsid w:val="00365743"/>
    <w:rsid w:val="003705D9"/>
    <w:rsid w:val="00370DB0"/>
    <w:rsid w:val="0037219A"/>
    <w:rsid w:val="00374E3F"/>
    <w:rsid w:val="00376588"/>
    <w:rsid w:val="00376808"/>
    <w:rsid w:val="00380A58"/>
    <w:rsid w:val="00386B40"/>
    <w:rsid w:val="00395E75"/>
    <w:rsid w:val="003973F0"/>
    <w:rsid w:val="003A1054"/>
    <w:rsid w:val="003B7D10"/>
    <w:rsid w:val="003D1B3F"/>
    <w:rsid w:val="003D4FA5"/>
    <w:rsid w:val="003E6D47"/>
    <w:rsid w:val="003F6DDE"/>
    <w:rsid w:val="00404471"/>
    <w:rsid w:val="00404EE8"/>
    <w:rsid w:val="00406B41"/>
    <w:rsid w:val="00406E60"/>
    <w:rsid w:val="0041325F"/>
    <w:rsid w:val="00417F56"/>
    <w:rsid w:val="00421481"/>
    <w:rsid w:val="00446A29"/>
    <w:rsid w:val="0045297E"/>
    <w:rsid w:val="00453BF7"/>
    <w:rsid w:val="00480D52"/>
    <w:rsid w:val="00486B8C"/>
    <w:rsid w:val="0049048A"/>
    <w:rsid w:val="00490E82"/>
    <w:rsid w:val="00492E72"/>
    <w:rsid w:val="00494ECC"/>
    <w:rsid w:val="00496691"/>
    <w:rsid w:val="00496B95"/>
    <w:rsid w:val="004A65FE"/>
    <w:rsid w:val="004B05AB"/>
    <w:rsid w:val="004B0E87"/>
    <w:rsid w:val="004B4773"/>
    <w:rsid w:val="004C2D19"/>
    <w:rsid w:val="004C33C5"/>
    <w:rsid w:val="004C371D"/>
    <w:rsid w:val="004C46D9"/>
    <w:rsid w:val="004D0984"/>
    <w:rsid w:val="004E1846"/>
    <w:rsid w:val="004E4396"/>
    <w:rsid w:val="004E5963"/>
    <w:rsid w:val="004F01B3"/>
    <w:rsid w:val="004F1B95"/>
    <w:rsid w:val="005012D9"/>
    <w:rsid w:val="00502D79"/>
    <w:rsid w:val="00504A74"/>
    <w:rsid w:val="005077F2"/>
    <w:rsid w:val="00516529"/>
    <w:rsid w:val="00530F83"/>
    <w:rsid w:val="00537DD8"/>
    <w:rsid w:val="00546ADE"/>
    <w:rsid w:val="005525E5"/>
    <w:rsid w:val="00554858"/>
    <w:rsid w:val="00561FE1"/>
    <w:rsid w:val="005631DF"/>
    <w:rsid w:val="005672CE"/>
    <w:rsid w:val="00573412"/>
    <w:rsid w:val="00575A85"/>
    <w:rsid w:val="0058393E"/>
    <w:rsid w:val="005873DB"/>
    <w:rsid w:val="005970D8"/>
    <w:rsid w:val="00597132"/>
    <w:rsid w:val="005983EC"/>
    <w:rsid w:val="005A0AE7"/>
    <w:rsid w:val="005A27CF"/>
    <w:rsid w:val="005A3614"/>
    <w:rsid w:val="005B0433"/>
    <w:rsid w:val="005B661C"/>
    <w:rsid w:val="005C485B"/>
    <w:rsid w:val="005C6FF6"/>
    <w:rsid w:val="005D11BF"/>
    <w:rsid w:val="005F4983"/>
    <w:rsid w:val="0060176E"/>
    <w:rsid w:val="00604B61"/>
    <w:rsid w:val="00613736"/>
    <w:rsid w:val="00614162"/>
    <w:rsid w:val="00614859"/>
    <w:rsid w:val="0062316C"/>
    <w:rsid w:val="00642866"/>
    <w:rsid w:val="00645B5F"/>
    <w:rsid w:val="00647311"/>
    <w:rsid w:val="00651F43"/>
    <w:rsid w:val="00652C63"/>
    <w:rsid w:val="0067049E"/>
    <w:rsid w:val="00674D64"/>
    <w:rsid w:val="00680247"/>
    <w:rsid w:val="0068046F"/>
    <w:rsid w:val="00692030"/>
    <w:rsid w:val="00696739"/>
    <w:rsid w:val="006A276C"/>
    <w:rsid w:val="006A5B9E"/>
    <w:rsid w:val="006B061F"/>
    <w:rsid w:val="006B2FD1"/>
    <w:rsid w:val="006B66AB"/>
    <w:rsid w:val="006C2A41"/>
    <w:rsid w:val="006C4C71"/>
    <w:rsid w:val="006C7950"/>
    <w:rsid w:val="006D3FCB"/>
    <w:rsid w:val="006E2FC2"/>
    <w:rsid w:val="006E33F9"/>
    <w:rsid w:val="006E7091"/>
    <w:rsid w:val="006E75FC"/>
    <w:rsid w:val="006F465A"/>
    <w:rsid w:val="00716A11"/>
    <w:rsid w:val="0073035B"/>
    <w:rsid w:val="00736DF4"/>
    <w:rsid w:val="00744B3F"/>
    <w:rsid w:val="007502FB"/>
    <w:rsid w:val="00755909"/>
    <w:rsid w:val="00756193"/>
    <w:rsid w:val="00756BD4"/>
    <w:rsid w:val="00757778"/>
    <w:rsid w:val="007615D8"/>
    <w:rsid w:val="00774102"/>
    <w:rsid w:val="00775117"/>
    <w:rsid w:val="0077799B"/>
    <w:rsid w:val="00780BA9"/>
    <w:rsid w:val="00786268"/>
    <w:rsid w:val="007936A1"/>
    <w:rsid w:val="00796BFF"/>
    <w:rsid w:val="00797AA7"/>
    <w:rsid w:val="007A1E72"/>
    <w:rsid w:val="007A563B"/>
    <w:rsid w:val="007A7AB9"/>
    <w:rsid w:val="007B0A64"/>
    <w:rsid w:val="007B2883"/>
    <w:rsid w:val="007C4216"/>
    <w:rsid w:val="007C53F4"/>
    <w:rsid w:val="007C53F7"/>
    <w:rsid w:val="007D3E97"/>
    <w:rsid w:val="007D6438"/>
    <w:rsid w:val="007E320E"/>
    <w:rsid w:val="007F4121"/>
    <w:rsid w:val="007F51CB"/>
    <w:rsid w:val="008025E4"/>
    <w:rsid w:val="008160CC"/>
    <w:rsid w:val="0081746F"/>
    <w:rsid w:val="00820552"/>
    <w:rsid w:val="0083393A"/>
    <w:rsid w:val="0083443A"/>
    <w:rsid w:val="00834CF0"/>
    <w:rsid w:val="00835162"/>
    <w:rsid w:val="0083609E"/>
    <w:rsid w:val="00843246"/>
    <w:rsid w:val="00844069"/>
    <w:rsid w:val="00852908"/>
    <w:rsid w:val="00855634"/>
    <w:rsid w:val="00856A11"/>
    <w:rsid w:val="00860F6A"/>
    <w:rsid w:val="008703E1"/>
    <w:rsid w:val="00871A2D"/>
    <w:rsid w:val="0087517D"/>
    <w:rsid w:val="0089076B"/>
    <w:rsid w:val="0089088D"/>
    <w:rsid w:val="0089357E"/>
    <w:rsid w:val="00893A05"/>
    <w:rsid w:val="00897E0D"/>
    <w:rsid w:val="008A11AC"/>
    <w:rsid w:val="008A35EC"/>
    <w:rsid w:val="008A6412"/>
    <w:rsid w:val="008A7199"/>
    <w:rsid w:val="008B1662"/>
    <w:rsid w:val="008B2B91"/>
    <w:rsid w:val="008B7D66"/>
    <w:rsid w:val="008C50EF"/>
    <w:rsid w:val="008D0AAA"/>
    <w:rsid w:val="008E0845"/>
    <w:rsid w:val="008E2F2B"/>
    <w:rsid w:val="008E5D8F"/>
    <w:rsid w:val="008E7A9D"/>
    <w:rsid w:val="008F31BB"/>
    <w:rsid w:val="008F3A7E"/>
    <w:rsid w:val="008F622F"/>
    <w:rsid w:val="008F66B9"/>
    <w:rsid w:val="008F7CEE"/>
    <w:rsid w:val="009018BE"/>
    <w:rsid w:val="00901CBE"/>
    <w:rsid w:val="00902C54"/>
    <w:rsid w:val="00907E75"/>
    <w:rsid w:val="00915F05"/>
    <w:rsid w:val="009165E1"/>
    <w:rsid w:val="00924802"/>
    <w:rsid w:val="00926CBA"/>
    <w:rsid w:val="009372D7"/>
    <w:rsid w:val="00942577"/>
    <w:rsid w:val="00942CCB"/>
    <w:rsid w:val="00942ED9"/>
    <w:rsid w:val="0095458D"/>
    <w:rsid w:val="0095754B"/>
    <w:rsid w:val="00964CA8"/>
    <w:rsid w:val="0097022E"/>
    <w:rsid w:val="0098229E"/>
    <w:rsid w:val="0099023A"/>
    <w:rsid w:val="00992A19"/>
    <w:rsid w:val="009A6333"/>
    <w:rsid w:val="009A6DDB"/>
    <w:rsid w:val="009A7771"/>
    <w:rsid w:val="009B738A"/>
    <w:rsid w:val="009C253C"/>
    <w:rsid w:val="009C4037"/>
    <w:rsid w:val="009C590D"/>
    <w:rsid w:val="009C60A6"/>
    <w:rsid w:val="009D6BAF"/>
    <w:rsid w:val="009E3898"/>
    <w:rsid w:val="009E56B5"/>
    <w:rsid w:val="00A05811"/>
    <w:rsid w:val="00A1431B"/>
    <w:rsid w:val="00A230CA"/>
    <w:rsid w:val="00A23F1C"/>
    <w:rsid w:val="00A25511"/>
    <w:rsid w:val="00A27C3D"/>
    <w:rsid w:val="00A27E0C"/>
    <w:rsid w:val="00A30B7D"/>
    <w:rsid w:val="00A3358D"/>
    <w:rsid w:val="00A4088D"/>
    <w:rsid w:val="00A609D0"/>
    <w:rsid w:val="00A713D4"/>
    <w:rsid w:val="00A739EF"/>
    <w:rsid w:val="00A747B2"/>
    <w:rsid w:val="00A77A6D"/>
    <w:rsid w:val="00A805A9"/>
    <w:rsid w:val="00A80EA5"/>
    <w:rsid w:val="00A81DB5"/>
    <w:rsid w:val="00A857B0"/>
    <w:rsid w:val="00A85C28"/>
    <w:rsid w:val="00A87E55"/>
    <w:rsid w:val="00A91991"/>
    <w:rsid w:val="00A94AB6"/>
    <w:rsid w:val="00AA6D14"/>
    <w:rsid w:val="00AB00B4"/>
    <w:rsid w:val="00AB6917"/>
    <w:rsid w:val="00AC0618"/>
    <w:rsid w:val="00AC5C26"/>
    <w:rsid w:val="00AD052A"/>
    <w:rsid w:val="00AD4906"/>
    <w:rsid w:val="00AD6639"/>
    <w:rsid w:val="00AE0F40"/>
    <w:rsid w:val="00AE164D"/>
    <w:rsid w:val="00AF0165"/>
    <w:rsid w:val="00AF54F9"/>
    <w:rsid w:val="00B02160"/>
    <w:rsid w:val="00B035AB"/>
    <w:rsid w:val="00B03ABF"/>
    <w:rsid w:val="00B03E60"/>
    <w:rsid w:val="00B04640"/>
    <w:rsid w:val="00B06815"/>
    <w:rsid w:val="00B149F0"/>
    <w:rsid w:val="00B15CB3"/>
    <w:rsid w:val="00B16367"/>
    <w:rsid w:val="00B204C8"/>
    <w:rsid w:val="00B21B58"/>
    <w:rsid w:val="00B24D0C"/>
    <w:rsid w:val="00B24D6D"/>
    <w:rsid w:val="00B27399"/>
    <w:rsid w:val="00B40E3C"/>
    <w:rsid w:val="00B51CBE"/>
    <w:rsid w:val="00B528DB"/>
    <w:rsid w:val="00B550CF"/>
    <w:rsid w:val="00B57950"/>
    <w:rsid w:val="00B808DC"/>
    <w:rsid w:val="00B84DD3"/>
    <w:rsid w:val="00B9462C"/>
    <w:rsid w:val="00B97CB9"/>
    <w:rsid w:val="00BA32CB"/>
    <w:rsid w:val="00BA4F85"/>
    <w:rsid w:val="00BB3DD6"/>
    <w:rsid w:val="00BC0AE8"/>
    <w:rsid w:val="00BC2BC9"/>
    <w:rsid w:val="00BD1840"/>
    <w:rsid w:val="00BD1EB5"/>
    <w:rsid w:val="00BD376B"/>
    <w:rsid w:val="00BD3D34"/>
    <w:rsid w:val="00BD7E08"/>
    <w:rsid w:val="00BE6066"/>
    <w:rsid w:val="00BF18BF"/>
    <w:rsid w:val="00BF2709"/>
    <w:rsid w:val="00BF54ED"/>
    <w:rsid w:val="00C1266B"/>
    <w:rsid w:val="00C1368A"/>
    <w:rsid w:val="00C151AD"/>
    <w:rsid w:val="00C26477"/>
    <w:rsid w:val="00C26C80"/>
    <w:rsid w:val="00C30A01"/>
    <w:rsid w:val="00C34AA0"/>
    <w:rsid w:val="00C3632A"/>
    <w:rsid w:val="00C41B94"/>
    <w:rsid w:val="00C43A43"/>
    <w:rsid w:val="00C43BA3"/>
    <w:rsid w:val="00C50DDC"/>
    <w:rsid w:val="00C523B5"/>
    <w:rsid w:val="00C52E0A"/>
    <w:rsid w:val="00C57462"/>
    <w:rsid w:val="00C630E0"/>
    <w:rsid w:val="00C7050D"/>
    <w:rsid w:val="00C713D4"/>
    <w:rsid w:val="00C7265F"/>
    <w:rsid w:val="00C747A1"/>
    <w:rsid w:val="00C750C3"/>
    <w:rsid w:val="00C8009B"/>
    <w:rsid w:val="00C82443"/>
    <w:rsid w:val="00C868CA"/>
    <w:rsid w:val="00C87F10"/>
    <w:rsid w:val="00C900E8"/>
    <w:rsid w:val="00C9145C"/>
    <w:rsid w:val="00CA7023"/>
    <w:rsid w:val="00CC6FDB"/>
    <w:rsid w:val="00CF6449"/>
    <w:rsid w:val="00CF74D3"/>
    <w:rsid w:val="00D0166D"/>
    <w:rsid w:val="00D03C8B"/>
    <w:rsid w:val="00D11518"/>
    <w:rsid w:val="00D20A96"/>
    <w:rsid w:val="00D22D55"/>
    <w:rsid w:val="00D2768B"/>
    <w:rsid w:val="00D3716E"/>
    <w:rsid w:val="00D40018"/>
    <w:rsid w:val="00D40FDB"/>
    <w:rsid w:val="00D456C0"/>
    <w:rsid w:val="00D5673C"/>
    <w:rsid w:val="00D66EA0"/>
    <w:rsid w:val="00D721AF"/>
    <w:rsid w:val="00D75ED4"/>
    <w:rsid w:val="00D814F3"/>
    <w:rsid w:val="00D85407"/>
    <w:rsid w:val="00DA138B"/>
    <w:rsid w:val="00DA3DBA"/>
    <w:rsid w:val="00DA5F3A"/>
    <w:rsid w:val="00DB5E28"/>
    <w:rsid w:val="00DB7AF6"/>
    <w:rsid w:val="00DC48C5"/>
    <w:rsid w:val="00DC5D42"/>
    <w:rsid w:val="00DD7055"/>
    <w:rsid w:val="00DE6A71"/>
    <w:rsid w:val="00E05C1F"/>
    <w:rsid w:val="00E06E0F"/>
    <w:rsid w:val="00E107D9"/>
    <w:rsid w:val="00E10D3A"/>
    <w:rsid w:val="00E1345B"/>
    <w:rsid w:val="00E17742"/>
    <w:rsid w:val="00E2065C"/>
    <w:rsid w:val="00E22D41"/>
    <w:rsid w:val="00E27184"/>
    <w:rsid w:val="00E46F23"/>
    <w:rsid w:val="00E47E82"/>
    <w:rsid w:val="00E525E8"/>
    <w:rsid w:val="00E54B69"/>
    <w:rsid w:val="00E55702"/>
    <w:rsid w:val="00E571A1"/>
    <w:rsid w:val="00E6158D"/>
    <w:rsid w:val="00E6628A"/>
    <w:rsid w:val="00E6782D"/>
    <w:rsid w:val="00E67857"/>
    <w:rsid w:val="00E72091"/>
    <w:rsid w:val="00E72522"/>
    <w:rsid w:val="00E73030"/>
    <w:rsid w:val="00E84ADB"/>
    <w:rsid w:val="00E90C53"/>
    <w:rsid w:val="00E9135C"/>
    <w:rsid w:val="00E922BE"/>
    <w:rsid w:val="00E96B62"/>
    <w:rsid w:val="00EA0F61"/>
    <w:rsid w:val="00EA3A98"/>
    <w:rsid w:val="00EA4248"/>
    <w:rsid w:val="00EC5A03"/>
    <w:rsid w:val="00EE2AAB"/>
    <w:rsid w:val="00EF0782"/>
    <w:rsid w:val="00F07A2A"/>
    <w:rsid w:val="00F16EF5"/>
    <w:rsid w:val="00F23CAE"/>
    <w:rsid w:val="00F36F25"/>
    <w:rsid w:val="00F440F5"/>
    <w:rsid w:val="00F44EE4"/>
    <w:rsid w:val="00F5579D"/>
    <w:rsid w:val="00F56FD8"/>
    <w:rsid w:val="00F606E6"/>
    <w:rsid w:val="00F609B3"/>
    <w:rsid w:val="00F643F2"/>
    <w:rsid w:val="00F70169"/>
    <w:rsid w:val="00F81D28"/>
    <w:rsid w:val="00F9303F"/>
    <w:rsid w:val="00FA0F7E"/>
    <w:rsid w:val="00FA10C9"/>
    <w:rsid w:val="00FA342F"/>
    <w:rsid w:val="00FA5BB6"/>
    <w:rsid w:val="00FA6099"/>
    <w:rsid w:val="00FA6EFA"/>
    <w:rsid w:val="00FA6F20"/>
    <w:rsid w:val="00FB37CE"/>
    <w:rsid w:val="00FB436A"/>
    <w:rsid w:val="00FC29B4"/>
    <w:rsid w:val="00FC4C65"/>
    <w:rsid w:val="00FD24A5"/>
    <w:rsid w:val="00FD2C6C"/>
    <w:rsid w:val="00FD3FFA"/>
    <w:rsid w:val="00FE2645"/>
    <w:rsid w:val="00FE3240"/>
    <w:rsid w:val="00FE418B"/>
    <w:rsid w:val="013B1156"/>
    <w:rsid w:val="015B1A8E"/>
    <w:rsid w:val="01736BC4"/>
    <w:rsid w:val="018C2BAD"/>
    <w:rsid w:val="01A4AF86"/>
    <w:rsid w:val="02392A1E"/>
    <w:rsid w:val="0247CC1A"/>
    <w:rsid w:val="024803BB"/>
    <w:rsid w:val="0377A127"/>
    <w:rsid w:val="0397760C"/>
    <w:rsid w:val="04213ACE"/>
    <w:rsid w:val="05858EE2"/>
    <w:rsid w:val="05947944"/>
    <w:rsid w:val="05A49F49"/>
    <w:rsid w:val="05B566BF"/>
    <w:rsid w:val="05CD1F84"/>
    <w:rsid w:val="0659CD2B"/>
    <w:rsid w:val="067FAA16"/>
    <w:rsid w:val="0695EB39"/>
    <w:rsid w:val="074939F7"/>
    <w:rsid w:val="0793F514"/>
    <w:rsid w:val="0842D183"/>
    <w:rsid w:val="0934B308"/>
    <w:rsid w:val="0A6EA57A"/>
    <w:rsid w:val="0A92A92F"/>
    <w:rsid w:val="0AC5B433"/>
    <w:rsid w:val="0AEB28B9"/>
    <w:rsid w:val="0B5CC7B4"/>
    <w:rsid w:val="0BB202AF"/>
    <w:rsid w:val="0CA56093"/>
    <w:rsid w:val="0D333BF8"/>
    <w:rsid w:val="0D4026B9"/>
    <w:rsid w:val="0D6BCD79"/>
    <w:rsid w:val="0DC675F7"/>
    <w:rsid w:val="0DD88403"/>
    <w:rsid w:val="0E57DF5F"/>
    <w:rsid w:val="0EFA44D0"/>
    <w:rsid w:val="0F050769"/>
    <w:rsid w:val="0F267767"/>
    <w:rsid w:val="0F47A66E"/>
    <w:rsid w:val="0F766196"/>
    <w:rsid w:val="0FA55FEA"/>
    <w:rsid w:val="1073FAB8"/>
    <w:rsid w:val="109CE183"/>
    <w:rsid w:val="10BEA465"/>
    <w:rsid w:val="10D72BEB"/>
    <w:rsid w:val="1193A6F1"/>
    <w:rsid w:val="11A48C75"/>
    <w:rsid w:val="12207496"/>
    <w:rsid w:val="12592F54"/>
    <w:rsid w:val="1272FC4C"/>
    <w:rsid w:val="1280E223"/>
    <w:rsid w:val="12897DBC"/>
    <w:rsid w:val="12AA1D28"/>
    <w:rsid w:val="12DD41C8"/>
    <w:rsid w:val="13EEE332"/>
    <w:rsid w:val="1427E3C8"/>
    <w:rsid w:val="142FE1D4"/>
    <w:rsid w:val="14F64BDC"/>
    <w:rsid w:val="15BC3C8C"/>
    <w:rsid w:val="170583A0"/>
    <w:rsid w:val="17299ED1"/>
    <w:rsid w:val="17C880E9"/>
    <w:rsid w:val="17CA1939"/>
    <w:rsid w:val="17EFEA01"/>
    <w:rsid w:val="189B113A"/>
    <w:rsid w:val="18A7FCBA"/>
    <w:rsid w:val="191128DC"/>
    <w:rsid w:val="19828D9F"/>
    <w:rsid w:val="19A7CBFE"/>
    <w:rsid w:val="19E4768B"/>
    <w:rsid w:val="1A24250C"/>
    <w:rsid w:val="1A2CC112"/>
    <w:rsid w:val="1A7CFE0E"/>
    <w:rsid w:val="1B1DF043"/>
    <w:rsid w:val="1B517FDB"/>
    <w:rsid w:val="1BC882E3"/>
    <w:rsid w:val="1C1737A5"/>
    <w:rsid w:val="1C5CC4A2"/>
    <w:rsid w:val="1C71F400"/>
    <w:rsid w:val="1D0DA185"/>
    <w:rsid w:val="1D9B0E99"/>
    <w:rsid w:val="1DCE6F23"/>
    <w:rsid w:val="1DDFA9FA"/>
    <w:rsid w:val="1DE33A6D"/>
    <w:rsid w:val="1E0B1670"/>
    <w:rsid w:val="1E59019C"/>
    <w:rsid w:val="1F070466"/>
    <w:rsid w:val="1F0FFAF6"/>
    <w:rsid w:val="1F4112CA"/>
    <w:rsid w:val="1F520F9C"/>
    <w:rsid w:val="2055890F"/>
    <w:rsid w:val="2055FF0C"/>
    <w:rsid w:val="207AE207"/>
    <w:rsid w:val="20BA5A60"/>
    <w:rsid w:val="20C3A52A"/>
    <w:rsid w:val="20E46E20"/>
    <w:rsid w:val="216F2DAD"/>
    <w:rsid w:val="21B1C0A5"/>
    <w:rsid w:val="221377AE"/>
    <w:rsid w:val="22669E1F"/>
    <w:rsid w:val="22803E81"/>
    <w:rsid w:val="22BA3186"/>
    <w:rsid w:val="22DEBFAD"/>
    <w:rsid w:val="235BCF95"/>
    <w:rsid w:val="23837791"/>
    <w:rsid w:val="23A1C93F"/>
    <w:rsid w:val="23A2213C"/>
    <w:rsid w:val="23E16221"/>
    <w:rsid w:val="24218BE0"/>
    <w:rsid w:val="24444531"/>
    <w:rsid w:val="24D0E81F"/>
    <w:rsid w:val="25555539"/>
    <w:rsid w:val="25611592"/>
    <w:rsid w:val="259FD1D9"/>
    <w:rsid w:val="25E5A70E"/>
    <w:rsid w:val="26FC3C46"/>
    <w:rsid w:val="27326D6E"/>
    <w:rsid w:val="2774F894"/>
    <w:rsid w:val="27862BB8"/>
    <w:rsid w:val="278F2FFD"/>
    <w:rsid w:val="285D88F6"/>
    <w:rsid w:val="28985964"/>
    <w:rsid w:val="2899CABC"/>
    <w:rsid w:val="291DB83B"/>
    <w:rsid w:val="2A09E742"/>
    <w:rsid w:val="2A16C42F"/>
    <w:rsid w:val="2A33DD08"/>
    <w:rsid w:val="2A6B48D3"/>
    <w:rsid w:val="2A90697A"/>
    <w:rsid w:val="2A93C9CE"/>
    <w:rsid w:val="2C55FE30"/>
    <w:rsid w:val="2C63A9DE"/>
    <w:rsid w:val="2C81A592"/>
    <w:rsid w:val="2DB4A013"/>
    <w:rsid w:val="2E66F8E7"/>
    <w:rsid w:val="2E70E61F"/>
    <w:rsid w:val="2E7712EC"/>
    <w:rsid w:val="2E9620D6"/>
    <w:rsid w:val="2EF5C518"/>
    <w:rsid w:val="2F430147"/>
    <w:rsid w:val="2FCFC56E"/>
    <w:rsid w:val="30804C47"/>
    <w:rsid w:val="30BB29AE"/>
    <w:rsid w:val="30D86BB0"/>
    <w:rsid w:val="31095336"/>
    <w:rsid w:val="310AB84B"/>
    <w:rsid w:val="31371B01"/>
    <w:rsid w:val="31BB1643"/>
    <w:rsid w:val="32758183"/>
    <w:rsid w:val="3391C7B3"/>
    <w:rsid w:val="33F6880E"/>
    <w:rsid w:val="341151E4"/>
    <w:rsid w:val="34CD2C13"/>
    <w:rsid w:val="355F2567"/>
    <w:rsid w:val="35830867"/>
    <w:rsid w:val="36048D20"/>
    <w:rsid w:val="36B96CBE"/>
    <w:rsid w:val="36D6656E"/>
    <w:rsid w:val="3713F541"/>
    <w:rsid w:val="37354EA9"/>
    <w:rsid w:val="37A080B4"/>
    <w:rsid w:val="383F0449"/>
    <w:rsid w:val="3982A063"/>
    <w:rsid w:val="398FDAA9"/>
    <w:rsid w:val="39E6790D"/>
    <w:rsid w:val="3A311C83"/>
    <w:rsid w:val="3A933ECB"/>
    <w:rsid w:val="3A95806E"/>
    <w:rsid w:val="3AB55642"/>
    <w:rsid w:val="3B1AF180"/>
    <w:rsid w:val="3B3C6D97"/>
    <w:rsid w:val="3B8F320C"/>
    <w:rsid w:val="3B90EB96"/>
    <w:rsid w:val="3BAC5868"/>
    <w:rsid w:val="3C27DF11"/>
    <w:rsid w:val="3C4E29A8"/>
    <w:rsid w:val="3CC823F3"/>
    <w:rsid w:val="3CFA426C"/>
    <w:rsid w:val="3D74300B"/>
    <w:rsid w:val="3D8E842B"/>
    <w:rsid w:val="3DBE769C"/>
    <w:rsid w:val="3DC3E578"/>
    <w:rsid w:val="3E0FDFE1"/>
    <w:rsid w:val="3E3865B6"/>
    <w:rsid w:val="3EA390F9"/>
    <w:rsid w:val="3F0C6792"/>
    <w:rsid w:val="3F4CA293"/>
    <w:rsid w:val="403F615A"/>
    <w:rsid w:val="417BD19E"/>
    <w:rsid w:val="41C7E514"/>
    <w:rsid w:val="41E2526D"/>
    <w:rsid w:val="4221059B"/>
    <w:rsid w:val="430BD6D9"/>
    <w:rsid w:val="431A8C74"/>
    <w:rsid w:val="43BBD1CD"/>
    <w:rsid w:val="43D5A0D3"/>
    <w:rsid w:val="445A5EB9"/>
    <w:rsid w:val="44871D4B"/>
    <w:rsid w:val="4489FEF9"/>
    <w:rsid w:val="44A94C8A"/>
    <w:rsid w:val="44EFE6E6"/>
    <w:rsid w:val="45F55A99"/>
    <w:rsid w:val="46271E0A"/>
    <w:rsid w:val="46304E53"/>
    <w:rsid w:val="464DBF7B"/>
    <w:rsid w:val="46A506E2"/>
    <w:rsid w:val="46EB6287"/>
    <w:rsid w:val="472B91E7"/>
    <w:rsid w:val="476EF608"/>
    <w:rsid w:val="4788B25B"/>
    <w:rsid w:val="47A38EA6"/>
    <w:rsid w:val="47A44627"/>
    <w:rsid w:val="47A920E1"/>
    <w:rsid w:val="495C3B97"/>
    <w:rsid w:val="4AB81E29"/>
    <w:rsid w:val="4B481E1F"/>
    <w:rsid w:val="4BBC4004"/>
    <w:rsid w:val="4CA90B63"/>
    <w:rsid w:val="4CD9AF69"/>
    <w:rsid w:val="4D37492D"/>
    <w:rsid w:val="4D4CC1DC"/>
    <w:rsid w:val="4DA78041"/>
    <w:rsid w:val="4E006C7E"/>
    <w:rsid w:val="4E0E2D22"/>
    <w:rsid w:val="4E3FA903"/>
    <w:rsid w:val="4E5E4EFB"/>
    <w:rsid w:val="4EC94F92"/>
    <w:rsid w:val="4F28418A"/>
    <w:rsid w:val="4F453CA1"/>
    <w:rsid w:val="506D254E"/>
    <w:rsid w:val="50A556DB"/>
    <w:rsid w:val="50DF2103"/>
    <w:rsid w:val="51009D1A"/>
    <w:rsid w:val="515B13BC"/>
    <w:rsid w:val="51A01E36"/>
    <w:rsid w:val="521355EF"/>
    <w:rsid w:val="5215C955"/>
    <w:rsid w:val="5279ED35"/>
    <w:rsid w:val="52A00EE1"/>
    <w:rsid w:val="52B92D16"/>
    <w:rsid w:val="53484D32"/>
    <w:rsid w:val="537E8647"/>
    <w:rsid w:val="53A531FB"/>
    <w:rsid w:val="53AE298C"/>
    <w:rsid w:val="553791B5"/>
    <w:rsid w:val="5570F7BE"/>
    <w:rsid w:val="55A3BFC7"/>
    <w:rsid w:val="55F649C2"/>
    <w:rsid w:val="56213BFE"/>
    <w:rsid w:val="564EE7EA"/>
    <w:rsid w:val="5881C249"/>
    <w:rsid w:val="59118A60"/>
    <w:rsid w:val="59782D9F"/>
    <w:rsid w:val="599B04B9"/>
    <w:rsid w:val="59D05AD3"/>
    <w:rsid w:val="59D7CB5C"/>
    <w:rsid w:val="5A6BD6BD"/>
    <w:rsid w:val="5A6CDAEC"/>
    <w:rsid w:val="5A7335BA"/>
    <w:rsid w:val="5A9A5AB3"/>
    <w:rsid w:val="5AE4D8CB"/>
    <w:rsid w:val="5AF8AB59"/>
    <w:rsid w:val="5B0FE2ED"/>
    <w:rsid w:val="5B23A9A6"/>
    <w:rsid w:val="5BC9D36C"/>
    <w:rsid w:val="5BF2F739"/>
    <w:rsid w:val="5BF9F40C"/>
    <w:rsid w:val="5C44B586"/>
    <w:rsid w:val="5CBDBB12"/>
    <w:rsid w:val="5CBE5C53"/>
    <w:rsid w:val="5D23B6CA"/>
    <w:rsid w:val="5D3712B4"/>
    <w:rsid w:val="5D3BD939"/>
    <w:rsid w:val="5D6955C9"/>
    <w:rsid w:val="5D7F8809"/>
    <w:rsid w:val="5D813AD7"/>
    <w:rsid w:val="5D9D5FE1"/>
    <w:rsid w:val="5E5476A2"/>
    <w:rsid w:val="5E9D2E4F"/>
    <w:rsid w:val="5E9F1267"/>
    <w:rsid w:val="5F14A194"/>
    <w:rsid w:val="5F7C5648"/>
    <w:rsid w:val="5F7EB739"/>
    <w:rsid w:val="5FEF42D4"/>
    <w:rsid w:val="60985471"/>
    <w:rsid w:val="60BF23C0"/>
    <w:rsid w:val="60C9C8E6"/>
    <w:rsid w:val="61443ED1"/>
    <w:rsid w:val="61C870F3"/>
    <w:rsid w:val="61E7A946"/>
    <w:rsid w:val="627B3BEF"/>
    <w:rsid w:val="627C831E"/>
    <w:rsid w:val="629FD67A"/>
    <w:rsid w:val="63A25A04"/>
    <w:rsid w:val="63DA0FE6"/>
    <w:rsid w:val="63EC569A"/>
    <w:rsid w:val="640B025D"/>
    <w:rsid w:val="641122AE"/>
    <w:rsid w:val="642DE55E"/>
    <w:rsid w:val="6445D056"/>
    <w:rsid w:val="64BE343F"/>
    <w:rsid w:val="64F32236"/>
    <w:rsid w:val="65084720"/>
    <w:rsid w:val="65517E29"/>
    <w:rsid w:val="66092006"/>
    <w:rsid w:val="6658754C"/>
    <w:rsid w:val="667EED32"/>
    <w:rsid w:val="678F25F3"/>
    <w:rsid w:val="67BE21BD"/>
    <w:rsid w:val="683F6B59"/>
    <w:rsid w:val="6845F4AD"/>
    <w:rsid w:val="684C579F"/>
    <w:rsid w:val="690F17FE"/>
    <w:rsid w:val="691C23F5"/>
    <w:rsid w:val="698CABB1"/>
    <w:rsid w:val="6A49EE7C"/>
    <w:rsid w:val="6A662346"/>
    <w:rsid w:val="6B32F9AA"/>
    <w:rsid w:val="6B3ADB9A"/>
    <w:rsid w:val="6BE32B80"/>
    <w:rsid w:val="6C3A0DEF"/>
    <w:rsid w:val="6CDAA5F8"/>
    <w:rsid w:val="6D69868F"/>
    <w:rsid w:val="6D847E6B"/>
    <w:rsid w:val="6DAF9AA6"/>
    <w:rsid w:val="6DFA4F43"/>
    <w:rsid w:val="6E265120"/>
    <w:rsid w:val="6F1F857E"/>
    <w:rsid w:val="6F728C93"/>
    <w:rsid w:val="6F9C0CB1"/>
    <w:rsid w:val="6FA4F620"/>
    <w:rsid w:val="6FBDB1F3"/>
    <w:rsid w:val="6FC2CE32"/>
    <w:rsid w:val="6FC4F7A3"/>
    <w:rsid w:val="6FE95CFC"/>
    <w:rsid w:val="70315EEB"/>
    <w:rsid w:val="705115ED"/>
    <w:rsid w:val="70884AFE"/>
    <w:rsid w:val="71651267"/>
    <w:rsid w:val="71B0FC7A"/>
    <w:rsid w:val="7215C955"/>
    <w:rsid w:val="72698F0C"/>
    <w:rsid w:val="728AE766"/>
    <w:rsid w:val="72A92287"/>
    <w:rsid w:val="72BCBE5A"/>
    <w:rsid w:val="72EF9072"/>
    <w:rsid w:val="72FD35F1"/>
    <w:rsid w:val="7321301F"/>
    <w:rsid w:val="736C89FA"/>
    <w:rsid w:val="73CBC9EF"/>
    <w:rsid w:val="740A415F"/>
    <w:rsid w:val="7462CFDF"/>
    <w:rsid w:val="74E02D9E"/>
    <w:rsid w:val="750F800F"/>
    <w:rsid w:val="7542E6BC"/>
    <w:rsid w:val="756C500F"/>
    <w:rsid w:val="75EFCC89"/>
    <w:rsid w:val="768D599B"/>
    <w:rsid w:val="76D5CC8C"/>
    <w:rsid w:val="7722E410"/>
    <w:rsid w:val="7727D4DC"/>
    <w:rsid w:val="77A2E7AF"/>
    <w:rsid w:val="78127C81"/>
    <w:rsid w:val="787123FF"/>
    <w:rsid w:val="78D777DA"/>
    <w:rsid w:val="78E6ACB4"/>
    <w:rsid w:val="7985515E"/>
    <w:rsid w:val="799AA2BC"/>
    <w:rsid w:val="7B008F1D"/>
    <w:rsid w:val="7B14C7D0"/>
    <w:rsid w:val="7B3D9C09"/>
    <w:rsid w:val="7B4A1D43"/>
    <w:rsid w:val="7B9A8C65"/>
    <w:rsid w:val="7BBB1595"/>
    <w:rsid w:val="7C4409C1"/>
    <w:rsid w:val="7CA41A33"/>
    <w:rsid w:val="7D464036"/>
    <w:rsid w:val="7D75E24A"/>
    <w:rsid w:val="7DA34E4E"/>
    <w:rsid w:val="7E603063"/>
    <w:rsid w:val="7E8D03DA"/>
    <w:rsid w:val="7F6048EA"/>
    <w:rsid w:val="7F7596C7"/>
    <w:rsid w:val="7F82281B"/>
    <w:rsid w:val="7FA17C09"/>
    <w:rsid w:val="7FB3EBEE"/>
    <w:rsid w:val="7FDFF07E"/>
    <w:rsid w:val="7FEAB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5C2"/>
  <w15:chartTrackingRefBased/>
  <w15:docId w15:val="{D7875DAE-E357-4CCA-AE29-9FE5317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7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AD9"/>
    <w:pPr>
      <w:keepNext/>
      <w:tabs>
        <w:tab w:val="right" w:pos="10170"/>
      </w:tabs>
      <w:spacing w:before="360" w:after="240"/>
      <w:outlineLvl w:val="0"/>
    </w:pPr>
    <w:rPr>
      <w:rFonts w:ascii="Calibri" w:hAnsi="Calibri"/>
      <w:b/>
      <w:kern w:val="28"/>
      <w:sz w:val="32"/>
      <w:szCs w:val="32"/>
      <w:u w:val="single"/>
    </w:rPr>
  </w:style>
  <w:style w:type="paragraph" w:styleId="Heading3">
    <w:name w:val="heading 3"/>
    <w:basedOn w:val="Normal"/>
    <w:next w:val="Normal"/>
    <w:link w:val="Heading3Char"/>
    <w:uiPriority w:val="9"/>
    <w:semiHidden/>
    <w:unhideWhenUsed/>
    <w:qFormat/>
    <w:rsid w:val="004C46D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C46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16A11"/>
    <w:pPr>
      <w:keepNext/>
      <w:keepLines/>
      <w:spacing w:before="40"/>
      <w:outlineLvl w:val="4"/>
    </w:pPr>
    <w:rPr>
      <w:rFonts w:asciiTheme="majorHAnsi" w:eastAsiaTheme="majorEastAsia" w:hAnsiTheme="majorHAnsi" w:cstheme="majorBidi"/>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BD376B"/>
    <w:pPr>
      <w:ind w:left="720"/>
      <w:contextualSpacing/>
    </w:pPr>
  </w:style>
  <w:style w:type="table" w:styleId="TableGrid">
    <w:name w:val="Table Grid"/>
    <w:basedOn w:val="TableNormal"/>
    <w:uiPriority w:val="59"/>
    <w:rsid w:val="002F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3E"/>
    <w:rPr>
      <w:rFonts w:ascii="Segoe UI" w:eastAsia="Times New Roman" w:hAnsi="Segoe UI" w:cs="Segoe UI"/>
      <w:sz w:val="18"/>
      <w:szCs w:val="18"/>
    </w:rPr>
  </w:style>
  <w:style w:type="character" w:styleId="CommentReference">
    <w:name w:val="annotation reference"/>
    <w:basedOn w:val="DefaultParagraphFont"/>
    <w:semiHidden/>
    <w:unhideWhenUsed/>
    <w:rsid w:val="0058393E"/>
    <w:rPr>
      <w:sz w:val="16"/>
      <w:szCs w:val="16"/>
    </w:rPr>
  </w:style>
  <w:style w:type="paragraph" w:styleId="CommentText">
    <w:name w:val="annotation text"/>
    <w:basedOn w:val="Normal"/>
    <w:link w:val="CommentTextChar"/>
    <w:semiHidden/>
    <w:unhideWhenUsed/>
    <w:rsid w:val="0058393E"/>
    <w:rPr>
      <w:sz w:val="20"/>
      <w:szCs w:val="20"/>
    </w:rPr>
  </w:style>
  <w:style w:type="character" w:customStyle="1" w:styleId="CommentTextChar">
    <w:name w:val="Comment Text Char"/>
    <w:basedOn w:val="DefaultParagraphFont"/>
    <w:link w:val="CommentText"/>
    <w:semiHidden/>
    <w:rsid w:val="005839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93E"/>
    <w:rPr>
      <w:b/>
      <w:bCs/>
    </w:rPr>
  </w:style>
  <w:style w:type="character" w:customStyle="1" w:styleId="CommentSubjectChar">
    <w:name w:val="Comment Subject Char"/>
    <w:basedOn w:val="CommentTextChar"/>
    <w:link w:val="CommentSubject"/>
    <w:uiPriority w:val="99"/>
    <w:semiHidden/>
    <w:rsid w:val="0058393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131AD9"/>
    <w:rPr>
      <w:rFonts w:ascii="Calibri" w:eastAsia="Times New Roman" w:hAnsi="Calibri" w:cs="Times New Roman"/>
      <w:b/>
      <w:kern w:val="28"/>
      <w:sz w:val="32"/>
      <w:szCs w:val="32"/>
      <w:u w:val="single"/>
    </w:rPr>
  </w:style>
  <w:style w:type="paragraph" w:styleId="BodyText">
    <w:name w:val="Body Text"/>
    <w:basedOn w:val="Normal"/>
    <w:link w:val="BodyTextChar"/>
    <w:rsid w:val="00131AD9"/>
    <w:pPr>
      <w:spacing w:after="120"/>
    </w:pPr>
    <w:rPr>
      <w:rFonts w:ascii="Calibri" w:hAnsi="Calibri"/>
      <w:sz w:val="22"/>
      <w:szCs w:val="20"/>
    </w:rPr>
  </w:style>
  <w:style w:type="character" w:customStyle="1" w:styleId="BodyTextChar">
    <w:name w:val="Body Text Char"/>
    <w:basedOn w:val="DefaultParagraphFont"/>
    <w:link w:val="BodyText"/>
    <w:rsid w:val="00131AD9"/>
    <w:rPr>
      <w:rFonts w:ascii="Calibri" w:eastAsia="Times New Roman" w:hAnsi="Calibri" w:cs="Times New Roman"/>
      <w:szCs w:val="20"/>
    </w:rPr>
  </w:style>
  <w:style w:type="paragraph" w:customStyle="1" w:styleId="H1-NoTOC">
    <w:name w:val="H1 - No TOC"/>
    <w:basedOn w:val="Heading1"/>
    <w:rsid w:val="00131AD9"/>
  </w:style>
  <w:style w:type="paragraph" w:customStyle="1" w:styleId="Grantformline">
    <w:name w:val="Grant form line"/>
    <w:basedOn w:val="BodyText"/>
    <w:rsid w:val="00131AD9"/>
    <w:pPr>
      <w:tabs>
        <w:tab w:val="right" w:leader="underscore" w:pos="9180"/>
      </w:tabs>
      <w:spacing w:line="360" w:lineRule="auto"/>
    </w:pPr>
    <w:rPr>
      <w:rFonts w:ascii="CG Times" w:hAnsi="CG Times"/>
    </w:rPr>
  </w:style>
  <w:style w:type="paragraph" w:customStyle="1" w:styleId="FormQuestions">
    <w:name w:val="Form Questions"/>
    <w:basedOn w:val="BodyText"/>
    <w:qFormat/>
    <w:rsid w:val="00131AD9"/>
    <w:pPr>
      <w:tabs>
        <w:tab w:val="left" w:pos="720"/>
        <w:tab w:val="left" w:pos="10170"/>
      </w:tabs>
      <w:ind w:left="360" w:hanging="360"/>
    </w:pPr>
  </w:style>
  <w:style w:type="character" w:styleId="PlaceholderText">
    <w:name w:val="Placeholder Text"/>
    <w:basedOn w:val="DefaultParagraphFont"/>
    <w:uiPriority w:val="99"/>
    <w:rsid w:val="00005060"/>
    <w:rPr>
      <w:color w:val="808080"/>
    </w:rPr>
  </w:style>
  <w:style w:type="character" w:styleId="Strong">
    <w:name w:val="Strong"/>
    <w:basedOn w:val="DefaultParagraphFont"/>
    <w:uiPriority w:val="22"/>
    <w:qFormat/>
    <w:rsid w:val="00F606E6"/>
    <w:rPr>
      <w:b/>
      <w:bCs/>
    </w:rPr>
  </w:style>
  <w:style w:type="character" w:customStyle="1" w:styleId="Heading3Char">
    <w:name w:val="Heading 3 Char"/>
    <w:basedOn w:val="DefaultParagraphFont"/>
    <w:link w:val="Heading3"/>
    <w:uiPriority w:val="9"/>
    <w:semiHidden/>
    <w:rsid w:val="004C46D9"/>
    <w:rPr>
      <w:rFonts w:asciiTheme="majorHAnsi" w:eastAsiaTheme="majorEastAsia" w:hAnsiTheme="majorHAnsi" w:cstheme="majorBidi"/>
      <w:color w:val="243F60" w:themeColor="accent1" w:themeShade="7F"/>
      <w:sz w:val="24"/>
      <w:szCs w:val="24"/>
    </w:rPr>
  </w:style>
  <w:style w:type="character" w:styleId="Hyperlink">
    <w:name w:val="Hyperlink"/>
    <w:uiPriority w:val="99"/>
    <w:rsid w:val="004C46D9"/>
    <w:rPr>
      <w:color w:val="0070C0"/>
      <w:u w:val="single"/>
    </w:rPr>
  </w:style>
  <w:style w:type="paragraph" w:styleId="TOC1">
    <w:name w:val="toc 1"/>
    <w:basedOn w:val="Normal"/>
    <w:next w:val="Normal"/>
    <w:autoRedefine/>
    <w:uiPriority w:val="39"/>
    <w:rsid w:val="00E67857"/>
    <w:pPr>
      <w:tabs>
        <w:tab w:val="right" w:leader="dot" w:pos="10070"/>
      </w:tabs>
    </w:pPr>
    <w:rPr>
      <w:rFonts w:ascii="Calibri" w:hAnsi="Calibri"/>
      <w:szCs w:val="20"/>
    </w:rPr>
  </w:style>
  <w:style w:type="paragraph" w:customStyle="1" w:styleId="BulletList">
    <w:name w:val="Bullet List"/>
    <w:basedOn w:val="Normal"/>
    <w:qFormat/>
    <w:rsid w:val="004C46D9"/>
    <w:pPr>
      <w:numPr>
        <w:numId w:val="22"/>
      </w:numPr>
      <w:spacing w:after="120"/>
    </w:pPr>
    <w:rPr>
      <w:rFonts w:ascii="Calibri" w:eastAsia="Calibri" w:hAnsi="Calibri" w:cs="Calibri"/>
      <w:sz w:val="22"/>
      <w:szCs w:val="22"/>
    </w:rPr>
  </w:style>
  <w:style w:type="character" w:customStyle="1" w:styleId="Heading4Char">
    <w:name w:val="Heading 4 Char"/>
    <w:basedOn w:val="DefaultParagraphFont"/>
    <w:link w:val="Heading4"/>
    <w:uiPriority w:val="9"/>
    <w:rsid w:val="004C46D9"/>
    <w:rPr>
      <w:rFonts w:asciiTheme="majorHAnsi" w:eastAsiaTheme="majorEastAsia" w:hAnsiTheme="majorHAnsi" w:cstheme="majorBidi"/>
      <w:i/>
      <w:iCs/>
      <w:color w:val="365F91" w:themeColor="accent1" w:themeShade="BF"/>
      <w:sz w:val="24"/>
      <w:szCs w:val="24"/>
    </w:rPr>
  </w:style>
  <w:style w:type="paragraph" w:customStyle="1" w:styleId="H2">
    <w:name w:val="H2"/>
    <w:basedOn w:val="Heading3"/>
    <w:qFormat/>
    <w:rsid w:val="004C46D9"/>
    <w:pPr>
      <w:keepNext w:val="0"/>
      <w:keepLines w:val="0"/>
      <w:spacing w:before="240" w:after="240"/>
    </w:pPr>
    <w:rPr>
      <w:rFonts w:ascii="Calibri" w:eastAsia="Times New Roman" w:hAnsi="Calibri" w:cs="Times New Roman"/>
      <w:b/>
      <w:color w:val="auto"/>
      <w:sz w:val="28"/>
      <w:szCs w:val="28"/>
    </w:rPr>
  </w:style>
  <w:style w:type="paragraph" w:customStyle="1" w:styleId="CheckBoxes">
    <w:name w:val="CheckBoxes"/>
    <w:basedOn w:val="BulletList"/>
    <w:qFormat/>
    <w:rsid w:val="004C46D9"/>
    <w:pPr>
      <w:numPr>
        <w:numId w:val="25"/>
      </w:numPr>
    </w:pPr>
  </w:style>
  <w:style w:type="character" w:styleId="FollowedHyperlink">
    <w:name w:val="FollowedHyperlink"/>
    <w:basedOn w:val="DefaultParagraphFont"/>
    <w:uiPriority w:val="99"/>
    <w:semiHidden/>
    <w:unhideWhenUsed/>
    <w:rsid w:val="00C1266B"/>
    <w:rPr>
      <w:color w:val="800080" w:themeColor="followedHyperlink"/>
      <w:u w:val="single"/>
    </w:rPr>
  </w:style>
  <w:style w:type="paragraph" w:customStyle="1" w:styleId="paragraph">
    <w:name w:val="paragraph"/>
    <w:basedOn w:val="Normal"/>
    <w:rsid w:val="009D6BAF"/>
    <w:pPr>
      <w:spacing w:before="100" w:beforeAutospacing="1" w:after="100" w:afterAutospacing="1"/>
    </w:pPr>
  </w:style>
  <w:style w:type="character" w:customStyle="1" w:styleId="normaltextrun">
    <w:name w:val="normaltextrun"/>
    <w:basedOn w:val="DefaultParagraphFont"/>
    <w:rsid w:val="009D6BAF"/>
  </w:style>
  <w:style w:type="character" w:customStyle="1" w:styleId="findhit">
    <w:name w:val="findhit"/>
    <w:basedOn w:val="DefaultParagraphFont"/>
    <w:rsid w:val="009D6BAF"/>
  </w:style>
  <w:style w:type="character" w:customStyle="1" w:styleId="eop">
    <w:name w:val="eop"/>
    <w:basedOn w:val="DefaultParagraphFont"/>
    <w:rsid w:val="009D6BAF"/>
  </w:style>
  <w:style w:type="paragraph" w:customStyle="1" w:styleId="Body">
    <w:name w:val="Body"/>
    <w:basedOn w:val="Normal"/>
    <w:link w:val="BodyChar"/>
    <w:qFormat/>
    <w:rsid w:val="00496691"/>
    <w:rPr>
      <w:rFonts w:asciiTheme="minorHAnsi" w:eastAsia="Calibri" w:hAnsiTheme="minorHAnsi"/>
      <w:color w:val="000000" w:themeColor="text1"/>
      <w:lang w:val="en"/>
    </w:rPr>
  </w:style>
  <w:style w:type="character" w:customStyle="1" w:styleId="BodyChar">
    <w:name w:val="Body Char"/>
    <w:basedOn w:val="DefaultParagraphFont"/>
    <w:link w:val="Body"/>
    <w:rsid w:val="00496691"/>
    <w:rPr>
      <w:rFonts w:eastAsia="Calibri" w:cs="Times New Roman"/>
      <w:color w:val="000000" w:themeColor="text1"/>
      <w:sz w:val="24"/>
      <w:szCs w:val="24"/>
      <w:lang w:val="en"/>
    </w:rPr>
  </w:style>
  <w:style w:type="paragraph" w:styleId="Revision">
    <w:name w:val="Revision"/>
    <w:hidden/>
    <w:uiPriority w:val="99"/>
    <w:semiHidden/>
    <w:rsid w:val="002126C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716A11"/>
    <w:rPr>
      <w:rFonts w:asciiTheme="majorHAnsi" w:eastAsiaTheme="majorEastAsia" w:hAnsiTheme="majorHAnsi" w:cstheme="majorBidi"/>
      <w:color w:val="365F91" w:themeColor="accent1" w:themeShade="BF"/>
      <w:sz w:val="24"/>
      <w:szCs w:val="20"/>
    </w:rPr>
  </w:style>
  <w:style w:type="character" w:styleId="IntenseEmphasis">
    <w:name w:val="Intense Emphasis"/>
    <w:basedOn w:val="DefaultParagraphFont"/>
    <w:uiPriority w:val="71"/>
    <w:qFormat/>
    <w:rsid w:val="00716A11"/>
    <w:rPr>
      <w:i/>
      <w:iCs/>
      <w:color w:val="4F81BD" w:themeColor="accent1"/>
    </w:rPr>
  </w:style>
  <w:style w:type="paragraph" w:styleId="Caption">
    <w:name w:val="caption"/>
    <w:basedOn w:val="Normal"/>
    <w:next w:val="Normal"/>
    <w:uiPriority w:val="35"/>
    <w:unhideWhenUsed/>
    <w:qFormat/>
    <w:rsid w:val="008E2F2B"/>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57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3340">
      <w:bodyDiv w:val="1"/>
      <w:marLeft w:val="0"/>
      <w:marRight w:val="0"/>
      <w:marTop w:val="0"/>
      <w:marBottom w:val="0"/>
      <w:divBdr>
        <w:top w:val="none" w:sz="0" w:space="0" w:color="auto"/>
        <w:left w:val="none" w:sz="0" w:space="0" w:color="auto"/>
        <w:bottom w:val="none" w:sz="0" w:space="0" w:color="auto"/>
        <w:right w:val="none" w:sz="0" w:space="0" w:color="auto"/>
      </w:divBdr>
    </w:div>
    <w:div w:id="101995268">
      <w:bodyDiv w:val="1"/>
      <w:marLeft w:val="0"/>
      <w:marRight w:val="0"/>
      <w:marTop w:val="0"/>
      <w:marBottom w:val="0"/>
      <w:divBdr>
        <w:top w:val="none" w:sz="0" w:space="0" w:color="auto"/>
        <w:left w:val="none" w:sz="0" w:space="0" w:color="auto"/>
        <w:bottom w:val="none" w:sz="0" w:space="0" w:color="auto"/>
        <w:right w:val="none" w:sz="0" w:space="0" w:color="auto"/>
      </w:divBdr>
    </w:div>
    <w:div w:id="166403715">
      <w:bodyDiv w:val="1"/>
      <w:marLeft w:val="0"/>
      <w:marRight w:val="0"/>
      <w:marTop w:val="0"/>
      <w:marBottom w:val="0"/>
      <w:divBdr>
        <w:top w:val="none" w:sz="0" w:space="0" w:color="auto"/>
        <w:left w:val="none" w:sz="0" w:space="0" w:color="auto"/>
        <w:bottom w:val="none" w:sz="0" w:space="0" w:color="auto"/>
        <w:right w:val="none" w:sz="0" w:space="0" w:color="auto"/>
      </w:divBdr>
    </w:div>
    <w:div w:id="193541640">
      <w:bodyDiv w:val="1"/>
      <w:marLeft w:val="0"/>
      <w:marRight w:val="0"/>
      <w:marTop w:val="0"/>
      <w:marBottom w:val="0"/>
      <w:divBdr>
        <w:top w:val="none" w:sz="0" w:space="0" w:color="auto"/>
        <w:left w:val="none" w:sz="0" w:space="0" w:color="auto"/>
        <w:bottom w:val="none" w:sz="0" w:space="0" w:color="auto"/>
        <w:right w:val="none" w:sz="0" w:space="0" w:color="auto"/>
      </w:divBdr>
    </w:div>
    <w:div w:id="275522621">
      <w:bodyDiv w:val="1"/>
      <w:marLeft w:val="0"/>
      <w:marRight w:val="0"/>
      <w:marTop w:val="0"/>
      <w:marBottom w:val="0"/>
      <w:divBdr>
        <w:top w:val="none" w:sz="0" w:space="0" w:color="auto"/>
        <w:left w:val="none" w:sz="0" w:space="0" w:color="auto"/>
        <w:bottom w:val="none" w:sz="0" w:space="0" w:color="auto"/>
        <w:right w:val="none" w:sz="0" w:space="0" w:color="auto"/>
      </w:divBdr>
    </w:div>
    <w:div w:id="541940949">
      <w:bodyDiv w:val="1"/>
      <w:marLeft w:val="0"/>
      <w:marRight w:val="0"/>
      <w:marTop w:val="0"/>
      <w:marBottom w:val="0"/>
      <w:divBdr>
        <w:top w:val="none" w:sz="0" w:space="0" w:color="auto"/>
        <w:left w:val="none" w:sz="0" w:space="0" w:color="auto"/>
        <w:bottom w:val="none" w:sz="0" w:space="0" w:color="auto"/>
        <w:right w:val="none" w:sz="0" w:space="0" w:color="auto"/>
      </w:divBdr>
    </w:div>
    <w:div w:id="617761057">
      <w:bodyDiv w:val="1"/>
      <w:marLeft w:val="0"/>
      <w:marRight w:val="0"/>
      <w:marTop w:val="0"/>
      <w:marBottom w:val="0"/>
      <w:divBdr>
        <w:top w:val="none" w:sz="0" w:space="0" w:color="auto"/>
        <w:left w:val="none" w:sz="0" w:space="0" w:color="auto"/>
        <w:bottom w:val="none" w:sz="0" w:space="0" w:color="auto"/>
        <w:right w:val="none" w:sz="0" w:space="0" w:color="auto"/>
      </w:divBdr>
      <w:divsChild>
        <w:div w:id="1333754999">
          <w:marLeft w:val="0"/>
          <w:marRight w:val="0"/>
          <w:marTop w:val="0"/>
          <w:marBottom w:val="0"/>
          <w:divBdr>
            <w:top w:val="none" w:sz="0" w:space="0" w:color="auto"/>
            <w:left w:val="none" w:sz="0" w:space="0" w:color="auto"/>
            <w:bottom w:val="none" w:sz="0" w:space="0" w:color="auto"/>
            <w:right w:val="none" w:sz="0" w:space="0" w:color="auto"/>
          </w:divBdr>
        </w:div>
        <w:div w:id="553004953">
          <w:marLeft w:val="0"/>
          <w:marRight w:val="0"/>
          <w:marTop w:val="0"/>
          <w:marBottom w:val="0"/>
          <w:divBdr>
            <w:top w:val="none" w:sz="0" w:space="0" w:color="auto"/>
            <w:left w:val="none" w:sz="0" w:space="0" w:color="auto"/>
            <w:bottom w:val="none" w:sz="0" w:space="0" w:color="auto"/>
            <w:right w:val="none" w:sz="0" w:space="0" w:color="auto"/>
          </w:divBdr>
        </w:div>
        <w:div w:id="823740406">
          <w:marLeft w:val="0"/>
          <w:marRight w:val="0"/>
          <w:marTop w:val="0"/>
          <w:marBottom w:val="0"/>
          <w:divBdr>
            <w:top w:val="none" w:sz="0" w:space="0" w:color="auto"/>
            <w:left w:val="none" w:sz="0" w:space="0" w:color="auto"/>
            <w:bottom w:val="none" w:sz="0" w:space="0" w:color="auto"/>
            <w:right w:val="none" w:sz="0" w:space="0" w:color="auto"/>
          </w:divBdr>
        </w:div>
        <w:div w:id="1666200751">
          <w:marLeft w:val="0"/>
          <w:marRight w:val="0"/>
          <w:marTop w:val="0"/>
          <w:marBottom w:val="0"/>
          <w:divBdr>
            <w:top w:val="none" w:sz="0" w:space="0" w:color="auto"/>
            <w:left w:val="none" w:sz="0" w:space="0" w:color="auto"/>
            <w:bottom w:val="none" w:sz="0" w:space="0" w:color="auto"/>
            <w:right w:val="none" w:sz="0" w:space="0" w:color="auto"/>
          </w:divBdr>
        </w:div>
      </w:divsChild>
    </w:div>
    <w:div w:id="661005502">
      <w:bodyDiv w:val="1"/>
      <w:marLeft w:val="0"/>
      <w:marRight w:val="0"/>
      <w:marTop w:val="0"/>
      <w:marBottom w:val="0"/>
      <w:divBdr>
        <w:top w:val="none" w:sz="0" w:space="0" w:color="auto"/>
        <w:left w:val="none" w:sz="0" w:space="0" w:color="auto"/>
        <w:bottom w:val="none" w:sz="0" w:space="0" w:color="auto"/>
        <w:right w:val="none" w:sz="0" w:space="0" w:color="auto"/>
      </w:divBdr>
    </w:div>
    <w:div w:id="826483574">
      <w:bodyDiv w:val="1"/>
      <w:marLeft w:val="0"/>
      <w:marRight w:val="0"/>
      <w:marTop w:val="0"/>
      <w:marBottom w:val="0"/>
      <w:divBdr>
        <w:top w:val="none" w:sz="0" w:space="0" w:color="auto"/>
        <w:left w:val="none" w:sz="0" w:space="0" w:color="auto"/>
        <w:bottom w:val="none" w:sz="0" w:space="0" w:color="auto"/>
        <w:right w:val="none" w:sz="0" w:space="0" w:color="auto"/>
      </w:divBdr>
    </w:div>
    <w:div w:id="919678836">
      <w:bodyDiv w:val="1"/>
      <w:marLeft w:val="0"/>
      <w:marRight w:val="0"/>
      <w:marTop w:val="0"/>
      <w:marBottom w:val="0"/>
      <w:divBdr>
        <w:top w:val="none" w:sz="0" w:space="0" w:color="auto"/>
        <w:left w:val="none" w:sz="0" w:space="0" w:color="auto"/>
        <w:bottom w:val="none" w:sz="0" w:space="0" w:color="auto"/>
        <w:right w:val="none" w:sz="0" w:space="0" w:color="auto"/>
      </w:divBdr>
    </w:div>
    <w:div w:id="925843964">
      <w:bodyDiv w:val="1"/>
      <w:marLeft w:val="0"/>
      <w:marRight w:val="0"/>
      <w:marTop w:val="0"/>
      <w:marBottom w:val="0"/>
      <w:divBdr>
        <w:top w:val="none" w:sz="0" w:space="0" w:color="auto"/>
        <w:left w:val="none" w:sz="0" w:space="0" w:color="auto"/>
        <w:bottom w:val="none" w:sz="0" w:space="0" w:color="auto"/>
        <w:right w:val="none" w:sz="0" w:space="0" w:color="auto"/>
      </w:divBdr>
    </w:div>
    <w:div w:id="928270884">
      <w:bodyDiv w:val="1"/>
      <w:marLeft w:val="0"/>
      <w:marRight w:val="0"/>
      <w:marTop w:val="0"/>
      <w:marBottom w:val="0"/>
      <w:divBdr>
        <w:top w:val="none" w:sz="0" w:space="0" w:color="auto"/>
        <w:left w:val="none" w:sz="0" w:space="0" w:color="auto"/>
        <w:bottom w:val="none" w:sz="0" w:space="0" w:color="auto"/>
        <w:right w:val="none" w:sz="0" w:space="0" w:color="auto"/>
      </w:divBdr>
    </w:div>
    <w:div w:id="965232763">
      <w:bodyDiv w:val="1"/>
      <w:marLeft w:val="0"/>
      <w:marRight w:val="0"/>
      <w:marTop w:val="0"/>
      <w:marBottom w:val="0"/>
      <w:divBdr>
        <w:top w:val="none" w:sz="0" w:space="0" w:color="auto"/>
        <w:left w:val="none" w:sz="0" w:space="0" w:color="auto"/>
        <w:bottom w:val="none" w:sz="0" w:space="0" w:color="auto"/>
        <w:right w:val="none" w:sz="0" w:space="0" w:color="auto"/>
      </w:divBdr>
    </w:div>
    <w:div w:id="1025403918">
      <w:bodyDiv w:val="1"/>
      <w:marLeft w:val="0"/>
      <w:marRight w:val="0"/>
      <w:marTop w:val="0"/>
      <w:marBottom w:val="0"/>
      <w:divBdr>
        <w:top w:val="none" w:sz="0" w:space="0" w:color="auto"/>
        <w:left w:val="none" w:sz="0" w:space="0" w:color="auto"/>
        <w:bottom w:val="none" w:sz="0" w:space="0" w:color="auto"/>
        <w:right w:val="none" w:sz="0" w:space="0" w:color="auto"/>
      </w:divBdr>
    </w:div>
    <w:div w:id="1077901838">
      <w:bodyDiv w:val="1"/>
      <w:marLeft w:val="0"/>
      <w:marRight w:val="0"/>
      <w:marTop w:val="0"/>
      <w:marBottom w:val="0"/>
      <w:divBdr>
        <w:top w:val="none" w:sz="0" w:space="0" w:color="auto"/>
        <w:left w:val="none" w:sz="0" w:space="0" w:color="auto"/>
        <w:bottom w:val="none" w:sz="0" w:space="0" w:color="auto"/>
        <w:right w:val="none" w:sz="0" w:space="0" w:color="auto"/>
      </w:divBdr>
    </w:div>
    <w:div w:id="1174300741">
      <w:bodyDiv w:val="1"/>
      <w:marLeft w:val="0"/>
      <w:marRight w:val="0"/>
      <w:marTop w:val="0"/>
      <w:marBottom w:val="0"/>
      <w:divBdr>
        <w:top w:val="none" w:sz="0" w:space="0" w:color="auto"/>
        <w:left w:val="none" w:sz="0" w:space="0" w:color="auto"/>
        <w:bottom w:val="none" w:sz="0" w:space="0" w:color="auto"/>
        <w:right w:val="none" w:sz="0" w:space="0" w:color="auto"/>
      </w:divBdr>
      <w:divsChild>
        <w:div w:id="352539855">
          <w:marLeft w:val="0"/>
          <w:marRight w:val="0"/>
          <w:marTop w:val="0"/>
          <w:marBottom w:val="0"/>
          <w:divBdr>
            <w:top w:val="none" w:sz="0" w:space="0" w:color="auto"/>
            <w:left w:val="none" w:sz="0" w:space="0" w:color="auto"/>
            <w:bottom w:val="none" w:sz="0" w:space="0" w:color="auto"/>
            <w:right w:val="none" w:sz="0" w:space="0" w:color="auto"/>
          </w:divBdr>
        </w:div>
        <w:div w:id="756899203">
          <w:marLeft w:val="0"/>
          <w:marRight w:val="0"/>
          <w:marTop w:val="0"/>
          <w:marBottom w:val="0"/>
          <w:divBdr>
            <w:top w:val="none" w:sz="0" w:space="0" w:color="auto"/>
            <w:left w:val="none" w:sz="0" w:space="0" w:color="auto"/>
            <w:bottom w:val="none" w:sz="0" w:space="0" w:color="auto"/>
            <w:right w:val="none" w:sz="0" w:space="0" w:color="auto"/>
          </w:divBdr>
        </w:div>
        <w:div w:id="605623463">
          <w:marLeft w:val="0"/>
          <w:marRight w:val="0"/>
          <w:marTop w:val="0"/>
          <w:marBottom w:val="0"/>
          <w:divBdr>
            <w:top w:val="none" w:sz="0" w:space="0" w:color="auto"/>
            <w:left w:val="none" w:sz="0" w:space="0" w:color="auto"/>
            <w:bottom w:val="none" w:sz="0" w:space="0" w:color="auto"/>
            <w:right w:val="none" w:sz="0" w:space="0" w:color="auto"/>
          </w:divBdr>
          <w:divsChild>
            <w:div w:id="2080520153">
              <w:marLeft w:val="0"/>
              <w:marRight w:val="0"/>
              <w:marTop w:val="0"/>
              <w:marBottom w:val="0"/>
              <w:divBdr>
                <w:top w:val="none" w:sz="0" w:space="0" w:color="auto"/>
                <w:left w:val="none" w:sz="0" w:space="0" w:color="auto"/>
                <w:bottom w:val="none" w:sz="0" w:space="0" w:color="auto"/>
                <w:right w:val="none" w:sz="0" w:space="0" w:color="auto"/>
              </w:divBdr>
            </w:div>
          </w:divsChild>
        </w:div>
        <w:div w:id="381290862">
          <w:marLeft w:val="0"/>
          <w:marRight w:val="0"/>
          <w:marTop w:val="0"/>
          <w:marBottom w:val="0"/>
          <w:divBdr>
            <w:top w:val="none" w:sz="0" w:space="0" w:color="auto"/>
            <w:left w:val="none" w:sz="0" w:space="0" w:color="auto"/>
            <w:bottom w:val="none" w:sz="0" w:space="0" w:color="auto"/>
            <w:right w:val="none" w:sz="0" w:space="0" w:color="auto"/>
          </w:divBdr>
          <w:divsChild>
            <w:div w:id="1564636797">
              <w:marLeft w:val="0"/>
              <w:marRight w:val="0"/>
              <w:marTop w:val="0"/>
              <w:marBottom w:val="0"/>
              <w:divBdr>
                <w:top w:val="none" w:sz="0" w:space="0" w:color="auto"/>
                <w:left w:val="none" w:sz="0" w:space="0" w:color="auto"/>
                <w:bottom w:val="none" w:sz="0" w:space="0" w:color="auto"/>
                <w:right w:val="none" w:sz="0" w:space="0" w:color="auto"/>
              </w:divBdr>
            </w:div>
            <w:div w:id="10437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0502">
      <w:bodyDiv w:val="1"/>
      <w:marLeft w:val="0"/>
      <w:marRight w:val="0"/>
      <w:marTop w:val="0"/>
      <w:marBottom w:val="0"/>
      <w:divBdr>
        <w:top w:val="none" w:sz="0" w:space="0" w:color="auto"/>
        <w:left w:val="none" w:sz="0" w:space="0" w:color="auto"/>
        <w:bottom w:val="none" w:sz="0" w:space="0" w:color="auto"/>
        <w:right w:val="none" w:sz="0" w:space="0" w:color="auto"/>
      </w:divBdr>
      <w:divsChild>
        <w:div w:id="815876066">
          <w:marLeft w:val="0"/>
          <w:marRight w:val="0"/>
          <w:marTop w:val="0"/>
          <w:marBottom w:val="0"/>
          <w:divBdr>
            <w:top w:val="none" w:sz="0" w:space="0" w:color="auto"/>
            <w:left w:val="none" w:sz="0" w:space="0" w:color="auto"/>
            <w:bottom w:val="none" w:sz="0" w:space="0" w:color="auto"/>
            <w:right w:val="none" w:sz="0" w:space="0" w:color="auto"/>
          </w:divBdr>
          <w:divsChild>
            <w:div w:id="1343779048">
              <w:marLeft w:val="0"/>
              <w:marRight w:val="0"/>
              <w:marTop w:val="0"/>
              <w:marBottom w:val="0"/>
              <w:divBdr>
                <w:top w:val="none" w:sz="0" w:space="0" w:color="auto"/>
                <w:left w:val="none" w:sz="0" w:space="0" w:color="auto"/>
                <w:bottom w:val="none" w:sz="0" w:space="0" w:color="auto"/>
                <w:right w:val="none" w:sz="0" w:space="0" w:color="auto"/>
              </w:divBdr>
              <w:divsChild>
                <w:div w:id="1411273779">
                  <w:marLeft w:val="0"/>
                  <w:marRight w:val="0"/>
                  <w:marTop w:val="0"/>
                  <w:marBottom w:val="0"/>
                  <w:divBdr>
                    <w:top w:val="none" w:sz="0" w:space="0" w:color="auto"/>
                    <w:left w:val="none" w:sz="0" w:space="0" w:color="auto"/>
                    <w:bottom w:val="none" w:sz="0" w:space="0" w:color="auto"/>
                    <w:right w:val="none" w:sz="0" w:space="0" w:color="auto"/>
                  </w:divBdr>
                  <w:divsChild>
                    <w:div w:id="1147287741">
                      <w:marLeft w:val="0"/>
                      <w:marRight w:val="0"/>
                      <w:marTop w:val="0"/>
                      <w:marBottom w:val="0"/>
                      <w:divBdr>
                        <w:top w:val="none" w:sz="0" w:space="0" w:color="auto"/>
                        <w:left w:val="none" w:sz="0" w:space="0" w:color="auto"/>
                        <w:bottom w:val="none" w:sz="0" w:space="0" w:color="auto"/>
                        <w:right w:val="none" w:sz="0" w:space="0" w:color="auto"/>
                      </w:divBdr>
                      <w:divsChild>
                        <w:div w:id="1758557808">
                          <w:marLeft w:val="0"/>
                          <w:marRight w:val="0"/>
                          <w:marTop w:val="0"/>
                          <w:marBottom w:val="0"/>
                          <w:divBdr>
                            <w:top w:val="none" w:sz="0" w:space="0" w:color="auto"/>
                            <w:left w:val="none" w:sz="0" w:space="0" w:color="auto"/>
                            <w:bottom w:val="none" w:sz="0" w:space="0" w:color="auto"/>
                            <w:right w:val="none" w:sz="0" w:space="0" w:color="auto"/>
                          </w:divBdr>
                          <w:divsChild>
                            <w:div w:id="587425552">
                              <w:marLeft w:val="0"/>
                              <w:marRight w:val="0"/>
                              <w:marTop w:val="0"/>
                              <w:marBottom w:val="0"/>
                              <w:divBdr>
                                <w:top w:val="none" w:sz="0" w:space="0" w:color="auto"/>
                                <w:left w:val="none" w:sz="0" w:space="0" w:color="auto"/>
                                <w:bottom w:val="none" w:sz="0" w:space="0" w:color="auto"/>
                                <w:right w:val="none" w:sz="0" w:space="0" w:color="auto"/>
                              </w:divBdr>
                              <w:divsChild>
                                <w:div w:id="1841462512">
                                  <w:marLeft w:val="0"/>
                                  <w:marRight w:val="0"/>
                                  <w:marTop w:val="0"/>
                                  <w:marBottom w:val="0"/>
                                  <w:divBdr>
                                    <w:top w:val="none" w:sz="0" w:space="0" w:color="auto"/>
                                    <w:left w:val="none" w:sz="0" w:space="0" w:color="auto"/>
                                    <w:bottom w:val="none" w:sz="0" w:space="0" w:color="auto"/>
                                    <w:right w:val="none" w:sz="0" w:space="0" w:color="auto"/>
                                  </w:divBdr>
                                  <w:divsChild>
                                    <w:div w:id="954558587">
                                      <w:marLeft w:val="0"/>
                                      <w:marRight w:val="0"/>
                                      <w:marTop w:val="0"/>
                                      <w:marBottom w:val="0"/>
                                      <w:divBdr>
                                        <w:top w:val="none" w:sz="0" w:space="0" w:color="auto"/>
                                        <w:left w:val="none" w:sz="0" w:space="0" w:color="auto"/>
                                        <w:bottom w:val="none" w:sz="0" w:space="0" w:color="auto"/>
                                        <w:right w:val="none" w:sz="0" w:space="0" w:color="auto"/>
                                      </w:divBdr>
                                      <w:divsChild>
                                        <w:div w:id="560016297">
                                          <w:marLeft w:val="0"/>
                                          <w:marRight w:val="0"/>
                                          <w:marTop w:val="0"/>
                                          <w:marBottom w:val="0"/>
                                          <w:divBdr>
                                            <w:top w:val="none" w:sz="0" w:space="0" w:color="auto"/>
                                            <w:left w:val="none" w:sz="0" w:space="0" w:color="auto"/>
                                            <w:bottom w:val="none" w:sz="0" w:space="0" w:color="auto"/>
                                            <w:right w:val="none" w:sz="0" w:space="0" w:color="auto"/>
                                          </w:divBdr>
                                          <w:divsChild>
                                            <w:div w:id="2019887609">
                                              <w:marLeft w:val="0"/>
                                              <w:marRight w:val="0"/>
                                              <w:marTop w:val="0"/>
                                              <w:marBottom w:val="0"/>
                                              <w:divBdr>
                                                <w:top w:val="none" w:sz="0" w:space="0" w:color="auto"/>
                                                <w:left w:val="none" w:sz="0" w:space="0" w:color="auto"/>
                                                <w:bottom w:val="none" w:sz="0" w:space="0" w:color="auto"/>
                                                <w:right w:val="none" w:sz="0" w:space="0" w:color="auto"/>
                                              </w:divBdr>
                                            </w:div>
                                            <w:div w:id="659037801">
                                              <w:marLeft w:val="0"/>
                                              <w:marRight w:val="0"/>
                                              <w:marTop w:val="0"/>
                                              <w:marBottom w:val="0"/>
                                              <w:divBdr>
                                                <w:top w:val="none" w:sz="0" w:space="0" w:color="auto"/>
                                                <w:left w:val="none" w:sz="0" w:space="0" w:color="auto"/>
                                                <w:bottom w:val="none" w:sz="0" w:space="0" w:color="auto"/>
                                                <w:right w:val="none" w:sz="0" w:space="0" w:color="auto"/>
                                              </w:divBdr>
                                            </w:div>
                                          </w:divsChild>
                                        </w:div>
                                        <w:div w:id="1596862032">
                                          <w:marLeft w:val="0"/>
                                          <w:marRight w:val="0"/>
                                          <w:marTop w:val="0"/>
                                          <w:marBottom w:val="0"/>
                                          <w:divBdr>
                                            <w:top w:val="none" w:sz="0" w:space="0" w:color="auto"/>
                                            <w:left w:val="none" w:sz="0" w:space="0" w:color="auto"/>
                                            <w:bottom w:val="none" w:sz="0" w:space="0" w:color="auto"/>
                                            <w:right w:val="none" w:sz="0" w:space="0" w:color="auto"/>
                                          </w:divBdr>
                                          <w:divsChild>
                                            <w:div w:id="360012786">
                                              <w:marLeft w:val="0"/>
                                              <w:marRight w:val="0"/>
                                              <w:marTop w:val="0"/>
                                              <w:marBottom w:val="0"/>
                                              <w:divBdr>
                                                <w:top w:val="none" w:sz="0" w:space="0" w:color="auto"/>
                                                <w:left w:val="none" w:sz="0" w:space="0" w:color="auto"/>
                                                <w:bottom w:val="none" w:sz="0" w:space="0" w:color="auto"/>
                                                <w:right w:val="none" w:sz="0" w:space="0" w:color="auto"/>
                                              </w:divBdr>
                                            </w:div>
                                            <w:div w:id="47605833">
                                              <w:marLeft w:val="0"/>
                                              <w:marRight w:val="0"/>
                                              <w:marTop w:val="0"/>
                                              <w:marBottom w:val="0"/>
                                              <w:divBdr>
                                                <w:top w:val="none" w:sz="0" w:space="0" w:color="auto"/>
                                                <w:left w:val="none" w:sz="0" w:space="0" w:color="auto"/>
                                                <w:bottom w:val="none" w:sz="0" w:space="0" w:color="auto"/>
                                                <w:right w:val="none" w:sz="0" w:space="0" w:color="auto"/>
                                              </w:divBdr>
                                            </w:div>
                                          </w:divsChild>
                                        </w:div>
                                        <w:div w:id="2035420616">
                                          <w:marLeft w:val="0"/>
                                          <w:marRight w:val="0"/>
                                          <w:marTop w:val="0"/>
                                          <w:marBottom w:val="0"/>
                                          <w:divBdr>
                                            <w:top w:val="none" w:sz="0" w:space="0" w:color="auto"/>
                                            <w:left w:val="none" w:sz="0" w:space="0" w:color="auto"/>
                                            <w:bottom w:val="none" w:sz="0" w:space="0" w:color="auto"/>
                                            <w:right w:val="none" w:sz="0" w:space="0" w:color="auto"/>
                                          </w:divBdr>
                                          <w:divsChild>
                                            <w:div w:id="1043599526">
                                              <w:marLeft w:val="0"/>
                                              <w:marRight w:val="0"/>
                                              <w:marTop w:val="0"/>
                                              <w:marBottom w:val="0"/>
                                              <w:divBdr>
                                                <w:top w:val="none" w:sz="0" w:space="0" w:color="auto"/>
                                                <w:left w:val="none" w:sz="0" w:space="0" w:color="auto"/>
                                                <w:bottom w:val="none" w:sz="0" w:space="0" w:color="auto"/>
                                                <w:right w:val="none" w:sz="0" w:space="0" w:color="auto"/>
                                              </w:divBdr>
                                            </w:div>
                                            <w:div w:id="8235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307282">
      <w:bodyDiv w:val="1"/>
      <w:marLeft w:val="0"/>
      <w:marRight w:val="0"/>
      <w:marTop w:val="0"/>
      <w:marBottom w:val="0"/>
      <w:divBdr>
        <w:top w:val="none" w:sz="0" w:space="0" w:color="auto"/>
        <w:left w:val="none" w:sz="0" w:space="0" w:color="auto"/>
        <w:bottom w:val="none" w:sz="0" w:space="0" w:color="auto"/>
        <w:right w:val="none" w:sz="0" w:space="0" w:color="auto"/>
      </w:divBdr>
      <w:divsChild>
        <w:div w:id="2092773137">
          <w:marLeft w:val="0"/>
          <w:marRight w:val="0"/>
          <w:marTop w:val="0"/>
          <w:marBottom w:val="0"/>
          <w:divBdr>
            <w:top w:val="none" w:sz="0" w:space="0" w:color="auto"/>
            <w:left w:val="none" w:sz="0" w:space="0" w:color="auto"/>
            <w:bottom w:val="none" w:sz="0" w:space="0" w:color="auto"/>
            <w:right w:val="none" w:sz="0" w:space="0" w:color="auto"/>
          </w:divBdr>
        </w:div>
        <w:div w:id="1013843278">
          <w:marLeft w:val="0"/>
          <w:marRight w:val="0"/>
          <w:marTop w:val="0"/>
          <w:marBottom w:val="0"/>
          <w:divBdr>
            <w:top w:val="none" w:sz="0" w:space="0" w:color="auto"/>
            <w:left w:val="none" w:sz="0" w:space="0" w:color="auto"/>
            <w:bottom w:val="none" w:sz="0" w:space="0" w:color="auto"/>
            <w:right w:val="none" w:sz="0" w:space="0" w:color="auto"/>
          </w:divBdr>
        </w:div>
        <w:div w:id="166093324">
          <w:marLeft w:val="0"/>
          <w:marRight w:val="0"/>
          <w:marTop w:val="0"/>
          <w:marBottom w:val="0"/>
          <w:divBdr>
            <w:top w:val="none" w:sz="0" w:space="0" w:color="auto"/>
            <w:left w:val="none" w:sz="0" w:space="0" w:color="auto"/>
            <w:bottom w:val="none" w:sz="0" w:space="0" w:color="auto"/>
            <w:right w:val="none" w:sz="0" w:space="0" w:color="auto"/>
          </w:divBdr>
        </w:div>
        <w:div w:id="47919289">
          <w:marLeft w:val="0"/>
          <w:marRight w:val="0"/>
          <w:marTop w:val="0"/>
          <w:marBottom w:val="0"/>
          <w:divBdr>
            <w:top w:val="none" w:sz="0" w:space="0" w:color="auto"/>
            <w:left w:val="none" w:sz="0" w:space="0" w:color="auto"/>
            <w:bottom w:val="none" w:sz="0" w:space="0" w:color="auto"/>
            <w:right w:val="none" w:sz="0" w:space="0" w:color="auto"/>
          </w:divBdr>
        </w:div>
      </w:divsChild>
    </w:div>
    <w:div w:id="1483153216">
      <w:bodyDiv w:val="1"/>
      <w:marLeft w:val="0"/>
      <w:marRight w:val="0"/>
      <w:marTop w:val="0"/>
      <w:marBottom w:val="0"/>
      <w:divBdr>
        <w:top w:val="none" w:sz="0" w:space="0" w:color="auto"/>
        <w:left w:val="none" w:sz="0" w:space="0" w:color="auto"/>
        <w:bottom w:val="none" w:sz="0" w:space="0" w:color="auto"/>
        <w:right w:val="none" w:sz="0" w:space="0" w:color="auto"/>
      </w:divBdr>
    </w:div>
    <w:div w:id="1536239108">
      <w:bodyDiv w:val="1"/>
      <w:marLeft w:val="0"/>
      <w:marRight w:val="0"/>
      <w:marTop w:val="0"/>
      <w:marBottom w:val="0"/>
      <w:divBdr>
        <w:top w:val="none" w:sz="0" w:space="0" w:color="auto"/>
        <w:left w:val="none" w:sz="0" w:space="0" w:color="auto"/>
        <w:bottom w:val="none" w:sz="0" w:space="0" w:color="auto"/>
        <w:right w:val="none" w:sz="0" w:space="0" w:color="auto"/>
      </w:divBdr>
      <w:divsChild>
        <w:div w:id="126898958">
          <w:marLeft w:val="0"/>
          <w:marRight w:val="0"/>
          <w:marTop w:val="0"/>
          <w:marBottom w:val="0"/>
          <w:divBdr>
            <w:top w:val="none" w:sz="0" w:space="0" w:color="auto"/>
            <w:left w:val="none" w:sz="0" w:space="0" w:color="auto"/>
            <w:bottom w:val="none" w:sz="0" w:space="0" w:color="auto"/>
            <w:right w:val="none" w:sz="0" w:space="0" w:color="auto"/>
          </w:divBdr>
          <w:divsChild>
            <w:div w:id="1425345860">
              <w:marLeft w:val="0"/>
              <w:marRight w:val="0"/>
              <w:marTop w:val="0"/>
              <w:marBottom w:val="0"/>
              <w:divBdr>
                <w:top w:val="none" w:sz="0" w:space="0" w:color="auto"/>
                <w:left w:val="none" w:sz="0" w:space="0" w:color="auto"/>
                <w:bottom w:val="none" w:sz="0" w:space="0" w:color="auto"/>
                <w:right w:val="none" w:sz="0" w:space="0" w:color="auto"/>
              </w:divBdr>
              <w:divsChild>
                <w:div w:id="1872306040">
                  <w:marLeft w:val="0"/>
                  <w:marRight w:val="0"/>
                  <w:marTop w:val="0"/>
                  <w:marBottom w:val="0"/>
                  <w:divBdr>
                    <w:top w:val="none" w:sz="0" w:space="0" w:color="auto"/>
                    <w:left w:val="none" w:sz="0" w:space="0" w:color="auto"/>
                    <w:bottom w:val="none" w:sz="0" w:space="0" w:color="auto"/>
                    <w:right w:val="none" w:sz="0" w:space="0" w:color="auto"/>
                  </w:divBdr>
                  <w:divsChild>
                    <w:div w:id="1034693071">
                      <w:marLeft w:val="0"/>
                      <w:marRight w:val="0"/>
                      <w:marTop w:val="0"/>
                      <w:marBottom w:val="0"/>
                      <w:divBdr>
                        <w:top w:val="none" w:sz="0" w:space="0" w:color="auto"/>
                        <w:left w:val="none" w:sz="0" w:space="0" w:color="auto"/>
                        <w:bottom w:val="none" w:sz="0" w:space="0" w:color="auto"/>
                        <w:right w:val="none" w:sz="0" w:space="0" w:color="auto"/>
                      </w:divBdr>
                      <w:divsChild>
                        <w:div w:id="2122874714">
                          <w:marLeft w:val="0"/>
                          <w:marRight w:val="0"/>
                          <w:marTop w:val="0"/>
                          <w:marBottom w:val="0"/>
                          <w:divBdr>
                            <w:top w:val="none" w:sz="0" w:space="0" w:color="auto"/>
                            <w:left w:val="none" w:sz="0" w:space="0" w:color="auto"/>
                            <w:bottom w:val="none" w:sz="0" w:space="0" w:color="auto"/>
                            <w:right w:val="none" w:sz="0" w:space="0" w:color="auto"/>
                          </w:divBdr>
                          <w:divsChild>
                            <w:div w:id="1375931109">
                              <w:marLeft w:val="0"/>
                              <w:marRight w:val="0"/>
                              <w:marTop w:val="0"/>
                              <w:marBottom w:val="0"/>
                              <w:divBdr>
                                <w:top w:val="none" w:sz="0" w:space="0" w:color="auto"/>
                                <w:left w:val="none" w:sz="0" w:space="0" w:color="auto"/>
                                <w:bottom w:val="none" w:sz="0" w:space="0" w:color="auto"/>
                                <w:right w:val="none" w:sz="0" w:space="0" w:color="auto"/>
                              </w:divBdr>
                              <w:divsChild>
                                <w:div w:id="1988509786">
                                  <w:marLeft w:val="0"/>
                                  <w:marRight w:val="0"/>
                                  <w:marTop w:val="0"/>
                                  <w:marBottom w:val="0"/>
                                  <w:divBdr>
                                    <w:top w:val="none" w:sz="0" w:space="0" w:color="auto"/>
                                    <w:left w:val="none" w:sz="0" w:space="0" w:color="auto"/>
                                    <w:bottom w:val="none" w:sz="0" w:space="0" w:color="auto"/>
                                    <w:right w:val="none" w:sz="0" w:space="0" w:color="auto"/>
                                  </w:divBdr>
                                  <w:divsChild>
                                    <w:div w:id="109977282">
                                      <w:marLeft w:val="0"/>
                                      <w:marRight w:val="0"/>
                                      <w:marTop w:val="0"/>
                                      <w:marBottom w:val="0"/>
                                      <w:divBdr>
                                        <w:top w:val="none" w:sz="0" w:space="0" w:color="auto"/>
                                        <w:left w:val="none" w:sz="0" w:space="0" w:color="auto"/>
                                        <w:bottom w:val="none" w:sz="0" w:space="0" w:color="auto"/>
                                        <w:right w:val="none" w:sz="0" w:space="0" w:color="auto"/>
                                      </w:divBdr>
                                      <w:divsChild>
                                        <w:div w:id="446583084">
                                          <w:marLeft w:val="0"/>
                                          <w:marRight w:val="0"/>
                                          <w:marTop w:val="0"/>
                                          <w:marBottom w:val="0"/>
                                          <w:divBdr>
                                            <w:top w:val="none" w:sz="0" w:space="0" w:color="auto"/>
                                            <w:left w:val="none" w:sz="0" w:space="0" w:color="auto"/>
                                            <w:bottom w:val="none" w:sz="0" w:space="0" w:color="auto"/>
                                            <w:right w:val="none" w:sz="0" w:space="0" w:color="auto"/>
                                          </w:divBdr>
                                          <w:divsChild>
                                            <w:div w:id="1365790648">
                                              <w:marLeft w:val="0"/>
                                              <w:marRight w:val="0"/>
                                              <w:marTop w:val="0"/>
                                              <w:marBottom w:val="0"/>
                                              <w:divBdr>
                                                <w:top w:val="none" w:sz="0" w:space="0" w:color="auto"/>
                                                <w:left w:val="none" w:sz="0" w:space="0" w:color="auto"/>
                                                <w:bottom w:val="none" w:sz="0" w:space="0" w:color="auto"/>
                                                <w:right w:val="none" w:sz="0" w:space="0" w:color="auto"/>
                                              </w:divBdr>
                                            </w:div>
                                            <w:div w:id="1624313197">
                                              <w:marLeft w:val="0"/>
                                              <w:marRight w:val="0"/>
                                              <w:marTop w:val="0"/>
                                              <w:marBottom w:val="0"/>
                                              <w:divBdr>
                                                <w:top w:val="none" w:sz="0" w:space="0" w:color="auto"/>
                                                <w:left w:val="none" w:sz="0" w:space="0" w:color="auto"/>
                                                <w:bottom w:val="none" w:sz="0" w:space="0" w:color="auto"/>
                                                <w:right w:val="none" w:sz="0" w:space="0" w:color="auto"/>
                                              </w:divBdr>
                                            </w:div>
                                          </w:divsChild>
                                        </w:div>
                                        <w:div w:id="1908300527">
                                          <w:marLeft w:val="0"/>
                                          <w:marRight w:val="0"/>
                                          <w:marTop w:val="0"/>
                                          <w:marBottom w:val="0"/>
                                          <w:divBdr>
                                            <w:top w:val="none" w:sz="0" w:space="0" w:color="auto"/>
                                            <w:left w:val="none" w:sz="0" w:space="0" w:color="auto"/>
                                            <w:bottom w:val="none" w:sz="0" w:space="0" w:color="auto"/>
                                            <w:right w:val="none" w:sz="0" w:space="0" w:color="auto"/>
                                          </w:divBdr>
                                          <w:divsChild>
                                            <w:div w:id="759763138">
                                              <w:marLeft w:val="0"/>
                                              <w:marRight w:val="0"/>
                                              <w:marTop w:val="0"/>
                                              <w:marBottom w:val="0"/>
                                              <w:divBdr>
                                                <w:top w:val="none" w:sz="0" w:space="0" w:color="auto"/>
                                                <w:left w:val="none" w:sz="0" w:space="0" w:color="auto"/>
                                                <w:bottom w:val="none" w:sz="0" w:space="0" w:color="auto"/>
                                                <w:right w:val="none" w:sz="0" w:space="0" w:color="auto"/>
                                              </w:divBdr>
                                            </w:div>
                                            <w:div w:id="2056850419">
                                              <w:marLeft w:val="0"/>
                                              <w:marRight w:val="0"/>
                                              <w:marTop w:val="0"/>
                                              <w:marBottom w:val="0"/>
                                              <w:divBdr>
                                                <w:top w:val="none" w:sz="0" w:space="0" w:color="auto"/>
                                                <w:left w:val="none" w:sz="0" w:space="0" w:color="auto"/>
                                                <w:bottom w:val="none" w:sz="0" w:space="0" w:color="auto"/>
                                                <w:right w:val="none" w:sz="0" w:space="0" w:color="auto"/>
                                              </w:divBdr>
                                            </w:div>
                                          </w:divsChild>
                                        </w:div>
                                        <w:div w:id="1483497455">
                                          <w:marLeft w:val="0"/>
                                          <w:marRight w:val="0"/>
                                          <w:marTop w:val="0"/>
                                          <w:marBottom w:val="0"/>
                                          <w:divBdr>
                                            <w:top w:val="none" w:sz="0" w:space="0" w:color="auto"/>
                                            <w:left w:val="none" w:sz="0" w:space="0" w:color="auto"/>
                                            <w:bottom w:val="none" w:sz="0" w:space="0" w:color="auto"/>
                                            <w:right w:val="none" w:sz="0" w:space="0" w:color="auto"/>
                                          </w:divBdr>
                                          <w:divsChild>
                                            <w:div w:id="852187942">
                                              <w:marLeft w:val="0"/>
                                              <w:marRight w:val="0"/>
                                              <w:marTop w:val="0"/>
                                              <w:marBottom w:val="0"/>
                                              <w:divBdr>
                                                <w:top w:val="none" w:sz="0" w:space="0" w:color="auto"/>
                                                <w:left w:val="none" w:sz="0" w:space="0" w:color="auto"/>
                                                <w:bottom w:val="none" w:sz="0" w:space="0" w:color="auto"/>
                                                <w:right w:val="none" w:sz="0" w:space="0" w:color="auto"/>
                                              </w:divBdr>
                                            </w:div>
                                            <w:div w:id="15426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272427">
      <w:bodyDiv w:val="1"/>
      <w:marLeft w:val="0"/>
      <w:marRight w:val="0"/>
      <w:marTop w:val="0"/>
      <w:marBottom w:val="0"/>
      <w:divBdr>
        <w:top w:val="none" w:sz="0" w:space="0" w:color="auto"/>
        <w:left w:val="none" w:sz="0" w:space="0" w:color="auto"/>
        <w:bottom w:val="none" w:sz="0" w:space="0" w:color="auto"/>
        <w:right w:val="none" w:sz="0" w:space="0" w:color="auto"/>
      </w:divBdr>
    </w:div>
    <w:div w:id="1563370198">
      <w:bodyDiv w:val="1"/>
      <w:marLeft w:val="0"/>
      <w:marRight w:val="0"/>
      <w:marTop w:val="0"/>
      <w:marBottom w:val="0"/>
      <w:divBdr>
        <w:top w:val="none" w:sz="0" w:space="0" w:color="auto"/>
        <w:left w:val="none" w:sz="0" w:space="0" w:color="auto"/>
        <w:bottom w:val="none" w:sz="0" w:space="0" w:color="auto"/>
        <w:right w:val="none" w:sz="0" w:space="0" w:color="auto"/>
      </w:divBdr>
    </w:div>
    <w:div w:id="1744915116">
      <w:bodyDiv w:val="1"/>
      <w:marLeft w:val="0"/>
      <w:marRight w:val="0"/>
      <w:marTop w:val="0"/>
      <w:marBottom w:val="0"/>
      <w:divBdr>
        <w:top w:val="none" w:sz="0" w:space="0" w:color="auto"/>
        <w:left w:val="none" w:sz="0" w:space="0" w:color="auto"/>
        <w:bottom w:val="none" w:sz="0" w:space="0" w:color="auto"/>
        <w:right w:val="none" w:sz="0" w:space="0" w:color="auto"/>
      </w:divBdr>
    </w:div>
    <w:div w:id="2024087774">
      <w:bodyDiv w:val="1"/>
      <w:marLeft w:val="0"/>
      <w:marRight w:val="0"/>
      <w:marTop w:val="0"/>
      <w:marBottom w:val="0"/>
      <w:divBdr>
        <w:top w:val="none" w:sz="0" w:space="0" w:color="auto"/>
        <w:left w:val="none" w:sz="0" w:space="0" w:color="auto"/>
        <w:bottom w:val="none" w:sz="0" w:space="0" w:color="auto"/>
        <w:right w:val="none" w:sz="0" w:space="0" w:color="auto"/>
      </w:divBdr>
    </w:div>
    <w:div w:id="20862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pwaste.org/at-work/stopwaste-grants/reuse-and-repair-grants" TargetMode="External"/><Relationship Id="rId18" Type="http://schemas.openxmlformats.org/officeDocument/2006/relationships/image" Target="media/image4.jpeg"/><Relationship Id="rId26" Type="http://schemas.openxmlformats.org/officeDocument/2006/relationships/hyperlink" Target="https://www.stopwaste.org/resource/grants-financial-reporting-overview" TargetMode="External"/><Relationship Id="rId3" Type="http://schemas.openxmlformats.org/officeDocument/2006/relationships/customXml" Target="../customXml/item3.xml"/><Relationship Id="rId21" Type="http://schemas.openxmlformats.org/officeDocument/2006/relationships/hyperlink" Target="https://www.stopwaste.org/about-stopwaste/who-we-are/aims-and-guiding-principles"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stopwaste.org/at-work/stopwaste-grants/surplus-food-donation-equipment-grants" TargetMode="External"/><Relationship Id="rId17" Type="http://schemas.openxmlformats.org/officeDocument/2006/relationships/image" Target="media/image3.png"/><Relationship Id="rId25" Type="http://schemas.openxmlformats.org/officeDocument/2006/relationships/hyperlink" Target="http://www.stopwaste.org/grants/online-grant-submissions" TargetMode="External"/><Relationship Id="rId33" Type="http://schemas.openxmlformats.org/officeDocument/2006/relationships/hyperlink" Target="http://www.fppc.ca.gov"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opwaste.org/at-work/business-assistance/food-scrap-bins-for-businesses-multifamily-properties" TargetMode="External"/><Relationship Id="rId29" Type="http://schemas.openxmlformats.org/officeDocument/2006/relationships/hyperlink" Target="http://www.stopwaste.org/grants/online-grant-sub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pwaste.org/at-work/stopwaste-grants/food-waste-reduction-grants" TargetMode="External"/><Relationship Id="rId24" Type="http://schemas.openxmlformats.org/officeDocument/2006/relationships/hyperlink" Target="http://www.stopwaste.org/help/combining-pdfs" TargetMode="External"/><Relationship Id="rId32" Type="http://schemas.openxmlformats.org/officeDocument/2006/relationships/hyperlink" Target="https://acornpartnersineducation-my.sharepoint.com/personal/benjamin_acornpartnersineducation_onmicrosoft_com/Documents/StopWaste%20Business/Reusables/Grants/2021%20Application%20Forms/www.stopwaste.org/resource/recycling-board-sample-funding-agreemen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opwaste.org/at-work/stopwaste-grants" TargetMode="External"/><Relationship Id="rId23" Type="http://schemas.openxmlformats.org/officeDocument/2006/relationships/hyperlink" Target="http://www.stopwaste.org/at-work/stopwaste-grants/online-grant-submissions" TargetMode="External"/><Relationship Id="rId28" Type="http://schemas.openxmlformats.org/officeDocument/2006/relationships/hyperlink" Target="http://www.stopwaste.org/grants/online-grant-submissions" TargetMode="External"/><Relationship Id="rId36" Type="http://schemas.openxmlformats.org/officeDocument/2006/relationships/glossaryDocument" Target="glossary/document.xml"/><Relationship Id="rId10" Type="http://schemas.openxmlformats.org/officeDocument/2006/relationships/image" Target="http://www.stopwaste.org/StopWaste_Logos/Stopwaste_Logo_RGB.jpg" TargetMode="External"/><Relationship Id="rId19" Type="http://schemas.openxmlformats.org/officeDocument/2006/relationships/hyperlink" Target="mailto:Msoll@stopwaste.org" TargetMode="External"/><Relationship Id="rId31" Type="http://schemas.openxmlformats.org/officeDocument/2006/relationships/hyperlink" Target="https://www.stopwaste.org/at-work/stopwaste-grant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topwaste.org/at-work/stopwaste-grants/reusable-transport-packaging-grants" TargetMode="External"/><Relationship Id="rId22" Type="http://schemas.openxmlformats.org/officeDocument/2006/relationships/hyperlink" Target="http://www.stopwaste.org/grants/online-grant-submissions" TargetMode="External"/><Relationship Id="rId27" Type="http://schemas.openxmlformats.org/officeDocument/2006/relationships/hyperlink" Target="mailto:msoll@stopwaste.org" TargetMode="External"/><Relationship Id="rId30" Type="http://schemas.openxmlformats.org/officeDocument/2006/relationships/hyperlink" Target="http://www.stopwaste.org/grants/online-grant-submission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37BD25D1F341D080B51E0911901095"/>
        <w:category>
          <w:name w:val="General"/>
          <w:gallery w:val="placeholder"/>
        </w:category>
        <w:types>
          <w:type w:val="bbPlcHdr"/>
        </w:types>
        <w:behaviors>
          <w:behavior w:val="content"/>
        </w:behaviors>
        <w:guid w:val="{AAF3D3C2-5DC7-4E1A-80DA-0A79BC0F735A}"/>
      </w:docPartPr>
      <w:docPartBody>
        <w:p w:rsidR="00947DB0" w:rsidRDefault="00947DB0" w:rsidP="00947DB0">
          <w:pPr>
            <w:pStyle w:val="C037BD25D1F341D080B51E0911901095"/>
          </w:pPr>
          <w:r>
            <w:rPr>
              <w:rStyle w:val="PlaceholderText"/>
            </w:rPr>
            <w:t>Click or tap here to enter text.</w:t>
          </w:r>
        </w:p>
      </w:docPartBody>
    </w:docPart>
    <w:docPart>
      <w:docPartPr>
        <w:name w:val="40A8718AD4764AEC82196FBDC471EBFB"/>
        <w:category>
          <w:name w:val="General"/>
          <w:gallery w:val="placeholder"/>
        </w:category>
        <w:types>
          <w:type w:val="bbPlcHdr"/>
        </w:types>
        <w:behaviors>
          <w:behavior w:val="content"/>
        </w:behaviors>
        <w:guid w:val="{5D085D19-EBB0-48BD-BE81-78689D1E8520}"/>
      </w:docPartPr>
      <w:docPartBody>
        <w:p w:rsidR="00947DB0" w:rsidRDefault="00947DB0" w:rsidP="00947DB0">
          <w:pPr>
            <w:pStyle w:val="40A8718AD4764AEC82196FBDC471EBFB"/>
          </w:pPr>
          <w:r>
            <w:rPr>
              <w:rStyle w:val="PlaceholderText"/>
            </w:rPr>
            <w:t>Click or tap here to enter text.</w:t>
          </w:r>
        </w:p>
      </w:docPartBody>
    </w:docPart>
    <w:docPart>
      <w:docPartPr>
        <w:name w:val="B0F3001611064048B17833748F815B5A"/>
        <w:category>
          <w:name w:val="General"/>
          <w:gallery w:val="placeholder"/>
        </w:category>
        <w:types>
          <w:type w:val="bbPlcHdr"/>
        </w:types>
        <w:behaviors>
          <w:behavior w:val="content"/>
        </w:behaviors>
        <w:guid w:val="{24B8D213-E7FC-4101-88E5-A7F884E4F32D}"/>
      </w:docPartPr>
      <w:docPartBody>
        <w:p w:rsidR="00947DB0" w:rsidRDefault="00947DB0" w:rsidP="00947DB0">
          <w:pPr>
            <w:pStyle w:val="B0F3001611064048B17833748F815B5A"/>
          </w:pPr>
          <w:r>
            <w:rPr>
              <w:rStyle w:val="PlaceholderText"/>
            </w:rPr>
            <w:t>Click or tap here to enter text.</w:t>
          </w:r>
        </w:p>
      </w:docPartBody>
    </w:docPart>
    <w:docPart>
      <w:docPartPr>
        <w:name w:val="3C313AA36EE34EEF9FF0CEB54428B4E7"/>
        <w:category>
          <w:name w:val="General"/>
          <w:gallery w:val="placeholder"/>
        </w:category>
        <w:types>
          <w:type w:val="bbPlcHdr"/>
        </w:types>
        <w:behaviors>
          <w:behavior w:val="content"/>
        </w:behaviors>
        <w:guid w:val="{E4DF13D8-0754-4866-8947-9515B58D1D43}"/>
      </w:docPartPr>
      <w:docPartBody>
        <w:p w:rsidR="00947DB0" w:rsidRDefault="00947DB0" w:rsidP="00947DB0">
          <w:pPr>
            <w:pStyle w:val="3C313AA36EE34EEF9FF0CEB54428B4E7"/>
          </w:pPr>
          <w:r>
            <w:rPr>
              <w:rStyle w:val="PlaceholderText"/>
            </w:rPr>
            <w:t>Click or tap here to enter text.</w:t>
          </w:r>
        </w:p>
      </w:docPartBody>
    </w:docPart>
    <w:docPart>
      <w:docPartPr>
        <w:name w:val="976E500BC11946BB8DAB416B89CB900C"/>
        <w:category>
          <w:name w:val="General"/>
          <w:gallery w:val="placeholder"/>
        </w:category>
        <w:types>
          <w:type w:val="bbPlcHdr"/>
        </w:types>
        <w:behaviors>
          <w:behavior w:val="content"/>
        </w:behaviors>
        <w:guid w:val="{66CBA87A-8F80-4101-94EB-1E967C245284}"/>
      </w:docPartPr>
      <w:docPartBody>
        <w:p w:rsidR="00F36B8C" w:rsidRDefault="00EA2660" w:rsidP="00EA2660">
          <w:pPr>
            <w:pStyle w:val="976E500BC11946BB8DAB416B89CB900C"/>
          </w:pPr>
          <w:r>
            <w:rPr>
              <w:rStyle w:val="PlaceholderText"/>
            </w:rPr>
            <w:t>Click or tap here to enter text.</w:t>
          </w:r>
        </w:p>
      </w:docPartBody>
    </w:docPart>
    <w:docPart>
      <w:docPartPr>
        <w:name w:val="9322800C5A054976AA210CD7D9812B50"/>
        <w:category>
          <w:name w:val="General"/>
          <w:gallery w:val="placeholder"/>
        </w:category>
        <w:types>
          <w:type w:val="bbPlcHdr"/>
        </w:types>
        <w:behaviors>
          <w:behavior w:val="content"/>
        </w:behaviors>
        <w:guid w:val="{54D49FF4-F9DF-4E20-9C8D-1F2848018B67}"/>
      </w:docPartPr>
      <w:docPartBody>
        <w:p w:rsidR="009D3697" w:rsidRDefault="00E518C1" w:rsidP="00E518C1">
          <w:pPr>
            <w:pStyle w:val="9322800C5A054976AA210CD7D9812B50"/>
          </w:pPr>
          <w:r>
            <w:rPr>
              <w:rStyle w:val="PlaceholderText"/>
            </w:rPr>
            <w:t>Click or tap here to enter text.</w:t>
          </w:r>
        </w:p>
      </w:docPartBody>
    </w:docPart>
    <w:docPart>
      <w:docPartPr>
        <w:name w:val="D4BC241165D24DDDAC47D1D643E1AF4E"/>
        <w:category>
          <w:name w:val="General"/>
          <w:gallery w:val="placeholder"/>
        </w:category>
        <w:types>
          <w:type w:val="bbPlcHdr"/>
        </w:types>
        <w:behaviors>
          <w:behavior w:val="content"/>
        </w:behaviors>
        <w:guid w:val="{F3E94BF6-51B0-4780-A6D2-44581B7D5A0F}"/>
      </w:docPartPr>
      <w:docPartBody>
        <w:p w:rsidR="009D3697" w:rsidRDefault="00E518C1" w:rsidP="00E518C1">
          <w:pPr>
            <w:pStyle w:val="D4BC241165D24DDDAC47D1D643E1AF4E"/>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4EB8ED-4420-4EBC-B17C-A008DB93AE70}"/>
      </w:docPartPr>
      <w:docPartBody>
        <w:p w:rsidR="009D3697" w:rsidRDefault="00E518C1">
          <w:r w:rsidRPr="001A2FAB">
            <w:rPr>
              <w:rStyle w:val="PlaceholderText"/>
            </w:rPr>
            <w:t>Click or tap here to enter text.</w:t>
          </w:r>
        </w:p>
      </w:docPartBody>
    </w:docPart>
    <w:docPart>
      <w:docPartPr>
        <w:name w:val="62905D4B7E1048619B169D9AFDE009DA"/>
        <w:category>
          <w:name w:val="General"/>
          <w:gallery w:val="placeholder"/>
        </w:category>
        <w:types>
          <w:type w:val="bbPlcHdr"/>
        </w:types>
        <w:behaviors>
          <w:behavior w:val="content"/>
        </w:behaviors>
        <w:guid w:val="{07E58F1C-4556-454D-99D6-B10B67B04E98}"/>
      </w:docPartPr>
      <w:docPartBody>
        <w:p w:rsidR="00D42547" w:rsidRDefault="00F42818" w:rsidP="00F42818">
          <w:pPr>
            <w:pStyle w:val="62905D4B7E1048619B169D9AFDE009DA"/>
          </w:pPr>
          <w:r w:rsidRPr="00EF6F77">
            <w:rPr>
              <w:rStyle w:val="PlaceholderText"/>
            </w:rPr>
            <w:t>Click or tap here to enter text.</w:t>
          </w:r>
        </w:p>
      </w:docPartBody>
    </w:docPart>
    <w:docPart>
      <w:docPartPr>
        <w:name w:val="2809D206A35042A78A7DC4537256BC2F"/>
        <w:category>
          <w:name w:val="General"/>
          <w:gallery w:val="placeholder"/>
        </w:category>
        <w:types>
          <w:type w:val="bbPlcHdr"/>
        </w:types>
        <w:behaviors>
          <w:behavior w:val="content"/>
        </w:behaviors>
        <w:guid w:val="{49508C16-EB1D-43AD-982E-7F40792ABB6C}"/>
      </w:docPartPr>
      <w:docPartBody>
        <w:p w:rsidR="006718EE" w:rsidRDefault="00A310AF" w:rsidP="00A310AF">
          <w:pPr>
            <w:pStyle w:val="2809D206A35042A78A7DC4537256BC2F"/>
          </w:pPr>
          <w:r>
            <w:rPr>
              <w:rStyle w:val="PlaceholderText"/>
            </w:rPr>
            <w:t>en</w:t>
          </w:r>
          <w:r w:rsidRPr="001A2FAB">
            <w:rPr>
              <w:rStyle w:val="PlaceholderText"/>
            </w:rPr>
            <w:t>ter text.</w:t>
          </w:r>
        </w:p>
      </w:docPartBody>
    </w:docPart>
    <w:docPart>
      <w:docPartPr>
        <w:name w:val="93F9D4CC52144A779A3170EF39401956"/>
        <w:category>
          <w:name w:val="General"/>
          <w:gallery w:val="placeholder"/>
        </w:category>
        <w:types>
          <w:type w:val="bbPlcHdr"/>
        </w:types>
        <w:behaviors>
          <w:behavior w:val="content"/>
        </w:behaviors>
        <w:guid w:val="{FE0BCAAE-BC09-47A9-B3CE-5C3D981CB276}"/>
      </w:docPartPr>
      <w:docPartBody>
        <w:p w:rsidR="006718EE" w:rsidRDefault="00A310AF" w:rsidP="00A310AF">
          <w:pPr>
            <w:pStyle w:val="93F9D4CC52144A779A3170EF39401956"/>
          </w:pPr>
          <w:r>
            <w:rPr>
              <w:rStyle w:val="PlaceholderText"/>
            </w:rPr>
            <w:t>en</w:t>
          </w:r>
          <w:r w:rsidRPr="001A2FAB">
            <w:rPr>
              <w:rStyle w:val="PlaceholderText"/>
            </w:rPr>
            <w:t>ter text.</w:t>
          </w:r>
        </w:p>
      </w:docPartBody>
    </w:docPart>
    <w:docPart>
      <w:docPartPr>
        <w:name w:val="46B6BE663ACA4263A972D27871B2947F"/>
        <w:category>
          <w:name w:val="General"/>
          <w:gallery w:val="placeholder"/>
        </w:category>
        <w:types>
          <w:type w:val="bbPlcHdr"/>
        </w:types>
        <w:behaviors>
          <w:behavior w:val="content"/>
        </w:behaviors>
        <w:guid w:val="{12529C0E-1CD7-4A14-AB8C-726BD1E4F251}"/>
      </w:docPartPr>
      <w:docPartBody>
        <w:p w:rsidR="006718EE" w:rsidRDefault="00A310AF" w:rsidP="00A310AF">
          <w:pPr>
            <w:pStyle w:val="46B6BE663ACA4263A972D27871B2947F"/>
          </w:pPr>
          <w:r>
            <w:rPr>
              <w:rStyle w:val="PlaceholderText"/>
            </w:rPr>
            <w:t>en</w:t>
          </w:r>
          <w:r w:rsidRPr="001A2FAB">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Light">
    <w:charset w:val="00"/>
    <w:family w:val="roman"/>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19"/>
    <w:rsid w:val="00254BA1"/>
    <w:rsid w:val="00285C94"/>
    <w:rsid w:val="00336799"/>
    <w:rsid w:val="00404665"/>
    <w:rsid w:val="00524F8B"/>
    <w:rsid w:val="00585D7A"/>
    <w:rsid w:val="006718EE"/>
    <w:rsid w:val="00796BFF"/>
    <w:rsid w:val="007A6A0E"/>
    <w:rsid w:val="00947DB0"/>
    <w:rsid w:val="009D3697"/>
    <w:rsid w:val="00A310AF"/>
    <w:rsid w:val="00A62375"/>
    <w:rsid w:val="00AB3C78"/>
    <w:rsid w:val="00BA17D4"/>
    <w:rsid w:val="00C41FA4"/>
    <w:rsid w:val="00CC2619"/>
    <w:rsid w:val="00CE17CB"/>
    <w:rsid w:val="00D42547"/>
    <w:rsid w:val="00E518C1"/>
    <w:rsid w:val="00EA2660"/>
    <w:rsid w:val="00ED74AC"/>
    <w:rsid w:val="00EF22F5"/>
    <w:rsid w:val="00F36B8C"/>
    <w:rsid w:val="00F42818"/>
    <w:rsid w:val="00F4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10AF"/>
    <w:rPr>
      <w:color w:val="808080"/>
    </w:rPr>
  </w:style>
  <w:style w:type="paragraph" w:customStyle="1" w:styleId="9322800C5A054976AA210CD7D9812B50">
    <w:name w:val="9322800C5A054976AA210CD7D9812B50"/>
    <w:rsid w:val="00E518C1"/>
  </w:style>
  <w:style w:type="paragraph" w:customStyle="1" w:styleId="D4BC241165D24DDDAC47D1D643E1AF4E">
    <w:name w:val="D4BC241165D24DDDAC47D1D643E1AF4E"/>
    <w:rsid w:val="00E518C1"/>
  </w:style>
  <w:style w:type="paragraph" w:customStyle="1" w:styleId="C037BD25D1F341D080B51E0911901095">
    <w:name w:val="C037BD25D1F341D080B51E0911901095"/>
    <w:rsid w:val="00947DB0"/>
  </w:style>
  <w:style w:type="paragraph" w:customStyle="1" w:styleId="40A8718AD4764AEC82196FBDC471EBFB">
    <w:name w:val="40A8718AD4764AEC82196FBDC471EBFB"/>
    <w:rsid w:val="00947DB0"/>
  </w:style>
  <w:style w:type="paragraph" w:customStyle="1" w:styleId="B0F3001611064048B17833748F815B5A">
    <w:name w:val="B0F3001611064048B17833748F815B5A"/>
    <w:rsid w:val="00947DB0"/>
  </w:style>
  <w:style w:type="paragraph" w:customStyle="1" w:styleId="3C313AA36EE34EEF9FF0CEB54428B4E7">
    <w:name w:val="3C313AA36EE34EEF9FF0CEB54428B4E7"/>
    <w:rsid w:val="00947DB0"/>
  </w:style>
  <w:style w:type="paragraph" w:customStyle="1" w:styleId="976E500BC11946BB8DAB416B89CB900C">
    <w:name w:val="976E500BC11946BB8DAB416B89CB900C"/>
    <w:rsid w:val="00EA2660"/>
  </w:style>
  <w:style w:type="paragraph" w:customStyle="1" w:styleId="62905D4B7E1048619B169D9AFDE009DA">
    <w:name w:val="62905D4B7E1048619B169D9AFDE009DA"/>
    <w:rsid w:val="00F42818"/>
  </w:style>
  <w:style w:type="paragraph" w:customStyle="1" w:styleId="2809D206A35042A78A7DC4537256BC2F">
    <w:name w:val="2809D206A35042A78A7DC4537256BC2F"/>
    <w:rsid w:val="00A310AF"/>
  </w:style>
  <w:style w:type="paragraph" w:customStyle="1" w:styleId="93F9D4CC52144A779A3170EF39401956">
    <w:name w:val="93F9D4CC52144A779A3170EF39401956"/>
    <w:rsid w:val="00A310AF"/>
  </w:style>
  <w:style w:type="paragraph" w:customStyle="1" w:styleId="46B6BE663ACA4263A972D27871B2947F">
    <w:name w:val="46B6BE663ACA4263A972D27871B2947F"/>
    <w:rsid w:val="00A31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e631418-50c0-444a-bac1-a566de317226" xsi:nil="true"/>
    <GrantComplete xmlns="8e631418-50c0-444a-bac1-a566de317226">false</GrantComplete>
    <Grant_x0020_Cycle xmlns="8e631418-50c0-444a-bac1-a566de3172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6E994255BF1A49B9583A71F304FB03" ma:contentTypeVersion="15" ma:contentTypeDescription="Create a new document." ma:contentTypeScope="" ma:versionID="9ac6d748a952ac565e441df0765bbc55">
  <xsd:schema xmlns:xsd="http://www.w3.org/2001/XMLSchema" xmlns:xs="http://www.w3.org/2001/XMLSchema" xmlns:p="http://schemas.microsoft.com/office/2006/metadata/properties" xmlns:ns2="8e631418-50c0-444a-bac1-a566de317226" xmlns:ns3="93709e06-1345-4e45-b531-ac93ce592b03" targetNamespace="http://schemas.microsoft.com/office/2006/metadata/properties" ma:root="true" ma:fieldsID="5a52034fd984ace5fd098406263f91bb" ns2:_="" ns3:_="">
    <xsd:import namespace="8e631418-50c0-444a-bac1-a566de317226"/>
    <xsd:import namespace="93709e06-1345-4e45-b531-ac93ce592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Grant_x0020_Cycle" minOccurs="0"/>
                <xsd:element ref="ns2:_Flow_SignoffStatu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GrantComplet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1418-50c0-444a-bac1-a566de317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rant_x0020_Cycle" ma:index="14" nillable="true" ma:displayName="Grant Cycle" ma:format="RadioButtons" ma:internalName="Grant_x0020_Cycle">
      <xsd:simpleType>
        <xsd:union memberTypes="dms:Text">
          <xsd:simpleType>
            <xsd:restriction base="dms:Choice">
              <xsd:enumeration value="13-14"/>
              <xsd:enumeration value="14-15"/>
              <xsd:enumeration value="15-16"/>
              <xsd:enumeration value="16-17"/>
              <xsd:enumeration value="17-18"/>
              <xsd:enumeration value="18-19"/>
              <xsd:enumeration value="19-20"/>
              <xsd:enumeration value="Multiple Grants"/>
            </xsd:restriction>
          </xsd:simpleType>
        </xsd:unio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GrantComplete" ma:index="21" nillable="true" ma:displayName="Grant Complete" ma:default="0" ma:description="All documents are present." ma:format="Dropdown" ma:internalName="GrantComplete">
      <xsd:simpleType>
        <xsd:restriction base="dms:Boolea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09e06-1345-4e45-b531-ac93ce592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4BF0-4727-473C-8C4F-53151BD2BC0D}">
  <ds:schemaRefs>
    <ds:schemaRef ds:uri="http://schemas.microsoft.com/sharepoint/v3/contenttype/forms"/>
  </ds:schemaRefs>
</ds:datastoreItem>
</file>

<file path=customXml/itemProps2.xml><?xml version="1.0" encoding="utf-8"?>
<ds:datastoreItem xmlns:ds="http://schemas.openxmlformats.org/officeDocument/2006/customXml" ds:itemID="{D919CFB1-8587-4DB4-BEB2-D11C9E469FAC}">
  <ds:schemaRefs>
    <ds:schemaRef ds:uri="http://purl.org/dc/elements/1.1/"/>
    <ds:schemaRef ds:uri="http://schemas.microsoft.com/office/2006/metadata/properties"/>
    <ds:schemaRef ds:uri="93709e06-1345-4e45-b531-ac93ce592b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631418-50c0-444a-bac1-a566de317226"/>
    <ds:schemaRef ds:uri="http://www.w3.org/XML/1998/namespace"/>
    <ds:schemaRef ds:uri="http://purl.org/dc/dcmitype/"/>
  </ds:schemaRefs>
</ds:datastoreItem>
</file>

<file path=customXml/itemProps3.xml><?xml version="1.0" encoding="utf-8"?>
<ds:datastoreItem xmlns:ds="http://schemas.openxmlformats.org/officeDocument/2006/customXml" ds:itemID="{3D0F9A02-0A3C-442E-93A6-2EE9CC709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31418-50c0-444a-bac1-a566de317226"/>
    <ds:schemaRef ds:uri="93709e06-1345-4e45-b531-ac93ce592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D04B1-9258-4397-9788-2B2DD60C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Duggan</dc:creator>
  <cp:keywords/>
  <dc:description/>
  <cp:lastModifiedBy>Michelle Fay</cp:lastModifiedBy>
  <cp:revision>4</cp:revision>
  <cp:lastPrinted>2021-01-23T01:13:00Z</cp:lastPrinted>
  <dcterms:created xsi:type="dcterms:W3CDTF">2021-01-30T01:07:00Z</dcterms:created>
  <dcterms:modified xsi:type="dcterms:W3CDTF">2021-02-01T20:00:00Z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0x010100556E994255BF1A49B9583A71F304FB03</vt:lpwstr>
  </property>
</Properties>
</file>